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18"/>
      </w:tblGrid>
      <w:tr w:rsidR="00B96727" w:rsidRPr="000450A6" w:rsidTr="004F4F24">
        <w:tc>
          <w:tcPr>
            <w:tcW w:w="9718" w:type="dxa"/>
            <w:shd w:val="clear" w:color="auto" w:fill="auto"/>
            <w:vAlign w:val="center"/>
          </w:tcPr>
          <w:p w:rsidR="00977101" w:rsidRDefault="00B96727" w:rsidP="00977101">
            <w:pPr>
              <w:spacing w:after="0"/>
              <w:ind w:left="2092" w:hanging="2092"/>
              <w:jc w:val="center"/>
              <w:rPr>
                <w:rFonts w:ascii="Times New Roman" w:hAnsi="Times New Roman" w:cs="Times New Roman"/>
                <w:b/>
                <w:bCs/>
                <w:lang w:val="it-IT"/>
              </w:rPr>
            </w:pPr>
            <w:r w:rsidRPr="0070159D">
              <w:rPr>
                <w:rFonts w:ascii="Times New Roman" w:hAnsi="Times New Roman" w:cs="Times New Roman"/>
                <w:b/>
                <w:bCs/>
                <w:color w:val="FF0000"/>
                <w:lang w:val="it-IT"/>
              </w:rPr>
              <w:t xml:space="preserve">MODELLO </w:t>
            </w:r>
            <w:r w:rsidR="007C532E">
              <w:rPr>
                <w:rFonts w:ascii="Times New Roman" w:hAnsi="Times New Roman" w:cs="Times New Roman"/>
                <w:b/>
                <w:bCs/>
                <w:color w:val="FF0000"/>
                <w:lang w:val="it-IT"/>
              </w:rPr>
              <w:t>M</w:t>
            </w:r>
            <w:r w:rsidRPr="0070159D">
              <w:rPr>
                <w:rFonts w:ascii="Times New Roman" w:hAnsi="Times New Roman" w:cs="Times New Roman"/>
                <w:b/>
                <w:bCs/>
                <w:color w:val="FF0000"/>
                <w:lang w:val="it-IT"/>
              </w:rPr>
              <w:t>:</w:t>
            </w:r>
            <w:r w:rsidRPr="0070159D">
              <w:rPr>
                <w:rFonts w:ascii="Times New Roman" w:hAnsi="Times New Roman" w:cs="Times New Roman"/>
                <w:b/>
                <w:bCs/>
                <w:lang w:val="it-IT"/>
              </w:rPr>
              <w:t xml:space="preserve"> </w:t>
            </w:r>
            <w:r w:rsidR="00AC18A7">
              <w:rPr>
                <w:rFonts w:ascii="Times New Roman" w:hAnsi="Times New Roman" w:cs="Times New Roman"/>
                <w:b/>
                <w:bCs/>
                <w:lang w:val="it-IT"/>
              </w:rPr>
              <w:t>DICHIARAZIONE SOSTITUTIVA</w:t>
            </w:r>
            <w:r w:rsidR="000750A6" w:rsidRPr="0070159D">
              <w:rPr>
                <w:rFonts w:ascii="Times New Roman" w:hAnsi="Times New Roman" w:cs="Times New Roman"/>
                <w:b/>
                <w:bCs/>
                <w:lang w:val="it-IT"/>
              </w:rPr>
              <w:t xml:space="preserve"> DELL</w:t>
            </w:r>
            <w:r w:rsidR="000450A6">
              <w:rPr>
                <w:rFonts w:ascii="Times New Roman" w:hAnsi="Times New Roman" w:cs="Times New Roman"/>
                <w:b/>
                <w:bCs/>
                <w:lang w:val="it-IT"/>
              </w:rPr>
              <w:t>A COMUNIC</w:t>
            </w:r>
            <w:r w:rsidR="000450A6" w:rsidRPr="0070159D">
              <w:rPr>
                <w:rFonts w:ascii="Times New Roman" w:hAnsi="Times New Roman" w:cs="Times New Roman"/>
                <w:b/>
                <w:bCs/>
                <w:lang w:val="it-IT"/>
              </w:rPr>
              <w:t>A</w:t>
            </w:r>
            <w:r w:rsidR="000450A6">
              <w:rPr>
                <w:rFonts w:ascii="Times New Roman" w:hAnsi="Times New Roman" w:cs="Times New Roman"/>
                <w:b/>
                <w:bCs/>
                <w:lang w:val="it-IT"/>
              </w:rPr>
              <w:t>ZIONE</w:t>
            </w:r>
            <w:r w:rsidR="000450A6" w:rsidRPr="0070159D">
              <w:rPr>
                <w:rFonts w:ascii="Times New Roman" w:hAnsi="Times New Roman" w:cs="Times New Roman"/>
                <w:b/>
                <w:bCs/>
                <w:lang w:val="it-IT"/>
              </w:rPr>
              <w:t xml:space="preserve"> </w:t>
            </w:r>
            <w:r w:rsidR="000750A6" w:rsidRPr="0070159D">
              <w:rPr>
                <w:rFonts w:ascii="Times New Roman" w:hAnsi="Times New Roman" w:cs="Times New Roman"/>
                <w:b/>
                <w:bCs/>
                <w:lang w:val="it-IT"/>
              </w:rPr>
              <w:t>ANTIMAFIA</w:t>
            </w:r>
          </w:p>
          <w:p w:rsidR="00B96727" w:rsidRPr="0070159D" w:rsidRDefault="00B96727" w:rsidP="00323A03">
            <w:pPr>
              <w:spacing w:after="0"/>
              <w:ind w:left="2092" w:hanging="2092"/>
              <w:jc w:val="center"/>
              <w:rPr>
                <w:rFonts w:ascii="Times New Roman" w:hAnsi="Times New Roman" w:cs="Times New Roman"/>
                <w:lang w:val="it-IT"/>
              </w:rPr>
            </w:pPr>
            <w:r w:rsidRPr="0070159D">
              <w:rPr>
                <w:rFonts w:ascii="Times New Roman" w:hAnsi="Times New Roman" w:cs="Times New Roman"/>
                <w:b/>
                <w:bCs/>
                <w:lang w:val="it-IT"/>
              </w:rPr>
              <w:t>(a cura del subcontraente)</w:t>
            </w:r>
          </w:p>
        </w:tc>
      </w:tr>
    </w:tbl>
    <w:p w:rsidR="00B92ECE" w:rsidRPr="00ED33FB" w:rsidRDefault="00B92ECE" w:rsidP="00B92ECE">
      <w:pPr>
        <w:spacing w:line="312" w:lineRule="auto"/>
        <w:jc w:val="right"/>
        <w:rPr>
          <w:rFonts w:ascii="Times New Roman" w:hAnsi="Times New Roman" w:cs="Times New Roman"/>
          <w:lang w:val="it-IT"/>
        </w:rPr>
      </w:pPr>
    </w:p>
    <w:p w:rsidR="00B92ECE" w:rsidRPr="00ED33FB" w:rsidRDefault="00B92ECE" w:rsidP="00B92ECE">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 xml:space="preserve">Spett.le </w:t>
      </w:r>
    </w:p>
    <w:p w:rsidR="00B92ECE" w:rsidRPr="00ED33FB" w:rsidRDefault="00B92ECE" w:rsidP="00B92ECE">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S.p.A. AUTOVIE VENETE</w:t>
      </w:r>
    </w:p>
    <w:p w:rsidR="00B92ECE" w:rsidRPr="00ED33FB" w:rsidRDefault="00B92ECE" w:rsidP="00B92ECE">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Via V. Locchi n. 19</w:t>
      </w:r>
    </w:p>
    <w:p w:rsidR="00B92ECE" w:rsidRPr="00ED33FB" w:rsidRDefault="00B92ECE" w:rsidP="00B92ECE">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34143 - TRIESTE</w:t>
      </w:r>
    </w:p>
    <w:p w:rsidR="00B92ECE" w:rsidRDefault="00B92ECE" w:rsidP="00B92ECE">
      <w:pPr>
        <w:pStyle w:val="Rientrocorpodeltesto21"/>
        <w:spacing w:line="360" w:lineRule="auto"/>
        <w:ind w:left="1418"/>
        <w:rPr>
          <w:rFonts w:ascii="Times New Roman" w:hAnsi="Times New Roman" w:cs="Times New Roman"/>
          <w:b/>
          <w:bCs/>
          <w:sz w:val="22"/>
        </w:rPr>
      </w:pPr>
    </w:p>
    <w:p w:rsidR="00B92ECE" w:rsidRDefault="00B92ECE" w:rsidP="00B92ECE">
      <w:pPr>
        <w:pStyle w:val="Rientrocorpodeltesto21"/>
        <w:spacing w:line="360" w:lineRule="auto"/>
        <w:ind w:left="1418"/>
        <w:rPr>
          <w:rFonts w:ascii="Times New Roman" w:hAnsi="Times New Roman" w:cs="Times New Roman"/>
          <w:sz w:val="22"/>
          <w:szCs w:val="22"/>
        </w:rPr>
      </w:pPr>
      <w:r w:rsidRPr="00080846">
        <w:rPr>
          <w:rFonts w:ascii="Times New Roman" w:hAnsi="Times New Roman" w:cs="Times New Roman"/>
          <w:b/>
          <w:bCs/>
          <w:sz w:val="22"/>
        </w:rPr>
        <w:t>OGGETTO</w:t>
      </w:r>
      <w:r w:rsidRPr="00080846">
        <w:rPr>
          <w:rFonts w:ascii="Times New Roman" w:hAnsi="Times New Roman" w:cs="Times New Roman"/>
          <w:sz w:val="22"/>
        </w:rPr>
        <w:t>:</w:t>
      </w:r>
      <w:r w:rsidRPr="00080846">
        <w:rPr>
          <w:rFonts w:ascii="Times New Roman" w:hAnsi="Times New Roman" w:cs="Times New Roman"/>
          <w:sz w:val="22"/>
        </w:rPr>
        <w:tab/>
      </w:r>
      <w:r>
        <w:rPr>
          <w:rFonts w:ascii="Times New Roman" w:hAnsi="Times New Roman" w:cs="Times New Roman"/>
          <w:sz w:val="22"/>
          <w:szCs w:val="22"/>
        </w:rPr>
        <w:t>Lavori</w:t>
      </w:r>
      <w:r w:rsidRPr="00080846">
        <w:rPr>
          <w:rFonts w:ascii="Times New Roman" w:hAnsi="Times New Roman" w:cs="Times New Roman"/>
          <w:sz w:val="22"/>
          <w:szCs w:val="22"/>
        </w:rPr>
        <w:t xml:space="preserve"> di</w:t>
      </w:r>
      <w:r>
        <w:rPr>
          <w:rFonts w:ascii="Times New Roman" w:hAnsi="Times New Roman" w:cs="Times New Roman"/>
          <w:sz w:val="22"/>
          <w:szCs w:val="22"/>
        </w:rPr>
        <w:t xml:space="preserve"> </w:t>
      </w:r>
      <w:r w:rsidRPr="00080846">
        <w:rPr>
          <w:rFonts w:ascii="Times New Roman" w:hAnsi="Times New Roman" w:cs="Times New Roman"/>
          <w:sz w:val="22"/>
          <w:szCs w:val="22"/>
        </w:rPr>
        <w:t>…………………………………………………</w:t>
      </w:r>
      <w:r>
        <w:rPr>
          <w:rFonts w:ascii="Times New Roman" w:hAnsi="Times New Roman" w:cs="Times New Roman"/>
          <w:sz w:val="22"/>
          <w:szCs w:val="22"/>
        </w:rPr>
        <w:t>……………………………………</w:t>
      </w:r>
    </w:p>
    <w:p w:rsidR="00B92ECE" w:rsidRPr="0055005A" w:rsidRDefault="00B92ECE" w:rsidP="00B92ECE">
      <w:pPr>
        <w:pStyle w:val="Rientrocorpodeltesto21"/>
        <w:spacing w:line="360" w:lineRule="auto"/>
        <w:ind w:left="1418"/>
        <w:rPr>
          <w:rFonts w:ascii="Times New Roman" w:eastAsia="Arial" w:hAnsi="Times New Roman" w:cs="Times New Roman"/>
          <w:bCs/>
          <w:sz w:val="22"/>
          <w:szCs w:val="22"/>
        </w:rPr>
      </w:pPr>
      <w:r w:rsidRPr="0055005A">
        <w:rPr>
          <w:rFonts w:ascii="Times New Roman" w:hAnsi="Times New Roman" w:cs="Times New Roman"/>
          <w:bCs/>
          <w:sz w:val="22"/>
        </w:rPr>
        <w:tab/>
        <w:t xml:space="preserve">Appaltatore </w:t>
      </w:r>
      <w:r w:rsidRPr="0055005A">
        <w:rPr>
          <w:rFonts w:ascii="Times New Roman" w:eastAsia="Arial" w:hAnsi="Times New Roman" w:cs="Times New Roman"/>
          <w:bCs/>
          <w:sz w:val="22"/>
          <w:szCs w:val="22"/>
        </w:rPr>
        <w:t>…………………………………………………………………</w:t>
      </w:r>
      <w:proofErr w:type="gramStart"/>
      <w:r w:rsidRPr="0055005A">
        <w:rPr>
          <w:rFonts w:ascii="Times New Roman" w:eastAsia="Arial" w:hAnsi="Times New Roman" w:cs="Times New Roman"/>
          <w:bCs/>
          <w:sz w:val="22"/>
          <w:szCs w:val="22"/>
        </w:rPr>
        <w:t>…</w:t>
      </w:r>
      <w:r>
        <w:rPr>
          <w:rFonts w:ascii="Times New Roman" w:eastAsia="Arial" w:hAnsi="Times New Roman" w:cs="Times New Roman"/>
          <w:bCs/>
          <w:sz w:val="22"/>
          <w:szCs w:val="22"/>
        </w:rPr>
        <w:t>….</w:t>
      </w:r>
      <w:proofErr w:type="gramEnd"/>
      <w:r>
        <w:rPr>
          <w:rFonts w:ascii="Times New Roman" w:eastAsia="Arial" w:hAnsi="Times New Roman" w:cs="Times New Roman"/>
          <w:bCs/>
          <w:sz w:val="22"/>
          <w:szCs w:val="22"/>
        </w:rPr>
        <w:t>.…</w:t>
      </w:r>
      <w:r w:rsidRPr="0055005A">
        <w:rPr>
          <w:rFonts w:ascii="Times New Roman" w:eastAsia="Arial" w:hAnsi="Times New Roman" w:cs="Times New Roman"/>
          <w:bCs/>
          <w:sz w:val="22"/>
          <w:szCs w:val="22"/>
        </w:rPr>
        <w:t>………..</w:t>
      </w:r>
    </w:p>
    <w:p w:rsidR="00B92ECE" w:rsidRPr="00080846" w:rsidRDefault="00B92ECE" w:rsidP="00B92ECE">
      <w:pPr>
        <w:pStyle w:val="Rientrocorpodeltesto21"/>
        <w:spacing w:line="360" w:lineRule="auto"/>
        <w:ind w:left="1418" w:firstLine="0"/>
        <w:rPr>
          <w:rFonts w:ascii="Times New Roman" w:hAnsi="Times New Roman" w:cs="Times New Roman"/>
          <w:sz w:val="22"/>
          <w:szCs w:val="22"/>
        </w:rPr>
      </w:pPr>
      <w:r w:rsidRPr="00080846">
        <w:rPr>
          <w:rFonts w:ascii="Times New Roman" w:hAnsi="Times New Roman" w:cs="Times New Roman"/>
          <w:sz w:val="22"/>
          <w:szCs w:val="22"/>
        </w:rPr>
        <w:t xml:space="preserve">Contratto d’appalto di data </w:t>
      </w:r>
      <w:r>
        <w:rPr>
          <w:rFonts w:ascii="Times New Roman" w:hAnsi="Times New Roman" w:cs="Times New Roman"/>
          <w:bCs/>
        </w:rPr>
        <w:t>…………</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rsidR="00B92ECE" w:rsidRPr="00203069" w:rsidRDefault="00B92ECE" w:rsidP="00B92ECE">
      <w:pPr>
        <w:spacing w:after="0" w:line="360" w:lineRule="auto"/>
        <w:ind w:left="1418"/>
        <w:jc w:val="both"/>
        <w:rPr>
          <w:rFonts w:ascii="Times New Roman" w:hAnsi="Times New Roman" w:cs="Times New Roman"/>
          <w:lang w:val="it-IT"/>
        </w:rPr>
      </w:pPr>
      <w:r w:rsidRPr="00203069">
        <w:rPr>
          <w:rFonts w:ascii="Times New Roman" w:hAnsi="Times New Roman" w:cs="Times New Roman"/>
          <w:bCs/>
          <w:lang w:val="it-IT"/>
        </w:rPr>
        <w:t>CUP</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 xml:space="preserve">….  - </w:t>
      </w:r>
      <w:r w:rsidRPr="00203069">
        <w:rPr>
          <w:rFonts w:ascii="Times New Roman" w:hAnsi="Times New Roman" w:cs="Times New Roman"/>
          <w:bCs/>
          <w:lang w:val="it-IT"/>
        </w:rPr>
        <w:t>CIG</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sidRPr="00203069">
        <w:rPr>
          <w:rFonts w:ascii="Times New Roman" w:hAnsi="Times New Roman" w:cs="Times New Roman"/>
          <w:bCs/>
          <w:lang w:val="it-IT"/>
        </w:rPr>
        <w:t>…</w:t>
      </w:r>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w:t>
      </w:r>
    </w:p>
    <w:p w:rsidR="00B92ECE" w:rsidRDefault="00B92ECE" w:rsidP="00B92ECE">
      <w:pPr>
        <w:pStyle w:val="Rientrocorpodeltesto21"/>
        <w:ind w:left="1418" w:firstLine="0"/>
        <w:rPr>
          <w:rFonts w:ascii="Times New Roman" w:hAnsi="Times New Roman" w:cs="Times New Roman"/>
          <w:b/>
          <w:bCs/>
          <w:sz w:val="22"/>
          <w:szCs w:val="22"/>
          <w:u w:val="single"/>
        </w:rPr>
      </w:pPr>
      <w:bookmarkStart w:id="0" w:name="_GoBack"/>
      <w:bookmarkEnd w:id="0"/>
    </w:p>
    <w:p w:rsidR="00B92ECE" w:rsidRDefault="00B92ECE" w:rsidP="00B92ECE">
      <w:pPr>
        <w:spacing w:after="0" w:line="360" w:lineRule="auto"/>
        <w:ind w:right="-62"/>
        <w:jc w:val="both"/>
        <w:rPr>
          <w:rFonts w:ascii="Times New Roman" w:hAnsi="Times New Roman" w:cs="Times New Roman"/>
          <w:lang w:val="it-IT"/>
        </w:rPr>
      </w:pPr>
      <w:r w:rsidRPr="000C3184">
        <w:rPr>
          <w:rFonts w:ascii="Times New Roman" w:eastAsia="Arial" w:hAnsi="Times New Roman" w:cs="Times New Roman"/>
          <w:spacing w:val="1"/>
          <w:lang w:val="it-IT"/>
        </w:rPr>
        <w:t>I</w:t>
      </w:r>
      <w:r w:rsidRPr="000C3184">
        <w:rPr>
          <w:rFonts w:ascii="Times New Roman" w:eastAsia="Arial" w:hAnsi="Times New Roman" w:cs="Times New Roman"/>
          <w:lang w:val="it-IT"/>
        </w:rPr>
        <w:t>l</w:t>
      </w:r>
      <w:r w:rsidRPr="000C3184">
        <w:rPr>
          <w:rFonts w:ascii="Times New Roman" w:eastAsia="Arial" w:hAnsi="Times New Roman" w:cs="Times New Roman"/>
          <w:spacing w:val="8"/>
          <w:lang w:val="it-IT"/>
        </w:rPr>
        <w:t xml:space="preserve"> </w:t>
      </w:r>
      <w:r w:rsidRPr="000C3184">
        <w:rPr>
          <w:rFonts w:ascii="Times New Roman" w:eastAsia="Arial" w:hAnsi="Times New Roman" w:cs="Times New Roman"/>
          <w:lang w:val="it-IT"/>
        </w:rPr>
        <w:t>so</w:t>
      </w:r>
      <w:r w:rsidRPr="000C3184">
        <w:rPr>
          <w:rFonts w:ascii="Times New Roman" w:eastAsia="Arial" w:hAnsi="Times New Roman" w:cs="Times New Roman"/>
          <w:spacing w:val="-1"/>
          <w:lang w:val="it-IT"/>
        </w:rPr>
        <w:t>t</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oscr</w:t>
      </w:r>
      <w:r w:rsidRPr="000C3184">
        <w:rPr>
          <w:rFonts w:ascii="Times New Roman" w:eastAsia="Arial" w:hAnsi="Times New Roman" w:cs="Times New Roman"/>
          <w:spacing w:val="-1"/>
          <w:lang w:val="it-IT"/>
        </w:rPr>
        <w:t>i</w:t>
      </w:r>
      <w:r w:rsidRPr="000C3184">
        <w:rPr>
          <w:rFonts w:ascii="Times New Roman" w:eastAsia="Arial" w:hAnsi="Times New Roman" w:cs="Times New Roman"/>
          <w:spacing w:val="1"/>
          <w:lang w:val="it-IT"/>
        </w:rPr>
        <w:t>tt</w:t>
      </w:r>
      <w:r w:rsidRPr="000C3184">
        <w:rPr>
          <w:rFonts w:ascii="Times New Roman" w:eastAsia="Arial" w:hAnsi="Times New Roman" w:cs="Times New Roman"/>
          <w:lang w:val="it-IT"/>
        </w:rPr>
        <w:t>o…</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proofErr w:type="gramStart"/>
      <w:r w:rsidRPr="000C3184">
        <w:rPr>
          <w:rFonts w:ascii="Times New Roman" w:eastAsia="Arial" w:hAnsi="Times New Roman" w:cs="Times New Roman"/>
          <w:spacing w:val="1"/>
          <w:lang w:val="it-IT"/>
        </w:rPr>
        <w:t>C.F</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lang w:val="it-IT"/>
        </w:rPr>
        <w:t>na</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w:t>
      </w:r>
      <w:r w:rsidRPr="000C3184">
        <w:rPr>
          <w:rFonts w:ascii="Times New Roman" w:eastAsia="Arial" w:hAnsi="Times New Roman" w:cs="Times New Roman"/>
          <w:spacing w:val="9"/>
          <w:lang w:val="it-IT"/>
        </w:rPr>
        <w:t xml:space="preserve"> </w:t>
      </w:r>
      <w:r w:rsidRPr="000C3184">
        <w:rPr>
          <w:rFonts w:ascii="Times New Roman" w:eastAsia="Arial" w:hAnsi="Times New Roman" w:cs="Times New Roman"/>
          <w:lang w:val="it-IT"/>
        </w:rPr>
        <w:t>a</w:t>
      </w:r>
      <w:r>
        <w:rPr>
          <w:rFonts w:ascii="Times New Roman" w:eastAsia="Arial" w:hAnsi="Times New Roman" w:cs="Times New Roman"/>
          <w:lang w:val="it-IT"/>
        </w:rPr>
        <w:t xml:space="preserve"> </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il…</w:t>
      </w:r>
      <w:proofErr w:type="gramStart"/>
      <w:r w:rsidRPr="000C3184">
        <w:rPr>
          <w:rFonts w:ascii="Times New Roman" w:eastAsia="Arial" w:hAnsi="Times New Roman" w:cs="Times New Roman"/>
          <w:spacing w:val="1"/>
          <w:lang w:val="it-IT"/>
        </w:rPr>
        <w:t>…….</w:t>
      </w:r>
      <w:proofErr w:type="gramEnd"/>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 in qualità di…</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spacing w:val="1"/>
          <w:lang w:val="it-IT"/>
        </w:rPr>
        <w:t>del</w:t>
      </w:r>
      <w:r>
        <w:rPr>
          <w:rFonts w:ascii="Times New Roman" w:eastAsia="Arial" w:hAnsi="Times New Roman" w:cs="Times New Roman"/>
          <w:spacing w:val="1"/>
          <w:lang w:val="it-IT"/>
        </w:rPr>
        <w:t xml:space="preserve"> subcontraente</w:t>
      </w:r>
      <w:proofErr w:type="gramStart"/>
      <w:r w:rsidRPr="000C3184">
        <w:rPr>
          <w:rFonts w:ascii="Times New Roman" w:eastAsia="Arial" w:hAnsi="Times New Roman" w:cs="Times New Roman"/>
          <w:spacing w:val="1"/>
          <w:lang w:val="it-IT"/>
        </w:rPr>
        <w:t xml:space="preserve"> </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Pr>
          <w:rFonts w:ascii="Times New Roman" w:hAnsi="Times New Roman" w:cs="Times New Roman"/>
          <w:lang w:val="it-IT"/>
        </w:rPr>
        <w:t>c</w:t>
      </w:r>
      <w:r w:rsidRPr="00080846">
        <w:rPr>
          <w:rFonts w:ascii="Times New Roman" w:hAnsi="Times New Roman" w:cs="Times New Roman"/>
          <w:lang w:val="it-IT"/>
        </w:rPr>
        <w:t xml:space="preserve">on sede </w:t>
      </w:r>
      <w:r>
        <w:rPr>
          <w:rFonts w:ascii="Times New Roman" w:hAnsi="Times New Roman" w:cs="Times New Roman"/>
          <w:lang w:val="it-IT"/>
        </w:rPr>
        <w:t xml:space="preserve">legale </w:t>
      </w:r>
      <w:r w:rsidRPr="00080846">
        <w:rPr>
          <w:rFonts w:ascii="Times New Roman" w:hAnsi="Times New Roman" w:cs="Times New Roman"/>
          <w:lang w:val="it-IT"/>
        </w:rPr>
        <w:t>in</w:t>
      </w:r>
      <w:r>
        <w:rPr>
          <w:rFonts w:ascii="Times New Roman" w:hAnsi="Times New Roman" w:cs="Times New Roman"/>
          <w:lang w:val="it-IT"/>
        </w:rPr>
        <w:t xml:space="preserve"> </w:t>
      </w:r>
      <w:r w:rsidRPr="00080846">
        <w:rPr>
          <w:rFonts w:ascii="Times New Roman" w:hAnsi="Times New Roman" w:cs="Times New Roman"/>
          <w:lang w:val="it-IT"/>
        </w:rPr>
        <w:t>………</w:t>
      </w:r>
      <w:r>
        <w:rPr>
          <w:rFonts w:ascii="Times New Roman" w:hAnsi="Times New Roman" w:cs="Times New Roman"/>
          <w:lang w:val="it-IT"/>
        </w:rPr>
        <w:t>…..</w:t>
      </w:r>
      <w:r w:rsidRPr="00080846">
        <w:rPr>
          <w:rFonts w:ascii="Times New Roman" w:hAnsi="Times New Roman" w:cs="Times New Roman"/>
          <w:lang w:val="it-IT"/>
        </w:rPr>
        <w:t>………………………</w:t>
      </w:r>
      <w:r>
        <w:rPr>
          <w:rFonts w:ascii="Times New Roman" w:hAnsi="Times New Roman" w:cs="Times New Roman"/>
          <w:lang w:val="it-IT"/>
        </w:rPr>
        <w:t xml:space="preserve"> </w:t>
      </w:r>
      <w:r w:rsidRPr="000C3184">
        <w:rPr>
          <w:rFonts w:ascii="Times New Roman" w:eastAsia="Arial" w:hAnsi="Times New Roman" w:cs="Times New Roman"/>
          <w:spacing w:val="1"/>
          <w:lang w:val="it-IT"/>
        </w:rPr>
        <w:t>P.I./C.F.</w:t>
      </w:r>
      <w:proofErr w:type="gramStart"/>
      <w:r>
        <w:rPr>
          <w:rFonts w:ascii="Times New Roman" w:eastAsia="Arial" w:hAnsi="Times New Roman" w:cs="Times New Roman"/>
          <w:spacing w:val="1"/>
          <w:lang w:val="it-IT"/>
        </w:rPr>
        <w:t xml:space="preserve"> </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Pr>
          <w:rFonts w:ascii="Times New Roman" w:hAnsi="Times New Roman" w:cs="Times New Roman"/>
          <w:lang w:val="it-IT"/>
        </w:rPr>
        <w:t xml:space="preserve">........ con riferimento </w:t>
      </w:r>
      <w:r>
        <w:rPr>
          <w:rFonts w:ascii="Times New Roman" w:eastAsia="Arial" w:hAnsi="Times New Roman" w:cs="Times New Roman"/>
          <w:spacing w:val="1"/>
          <w:lang w:val="it-IT"/>
        </w:rPr>
        <w:t>alla comunicazione dell’Appaltatore in merito al subcontratto relativo a …………</w:t>
      </w:r>
      <w:proofErr w:type="gramStart"/>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AB7CD8">
        <w:rPr>
          <w:rFonts w:ascii="Times New Roman" w:hAnsi="Times New Roman" w:cs="Times New Roman"/>
          <w:lang w:val="it-IT"/>
        </w:rPr>
        <w:t>;</w:t>
      </w:r>
    </w:p>
    <w:p w:rsidR="00B92ECE" w:rsidRPr="00660383" w:rsidRDefault="00B92ECE" w:rsidP="00B92ECE">
      <w:pPr>
        <w:pStyle w:val="Corpotesto"/>
        <w:spacing w:after="240"/>
        <w:jc w:val="both"/>
        <w:rPr>
          <w:rFonts w:ascii="Times New Roman" w:hAnsi="Times New Roman" w:cs="Times New Roman"/>
          <w:b/>
          <w:sz w:val="22"/>
        </w:rPr>
      </w:pPr>
      <w:r w:rsidRPr="007A22BD">
        <w:rPr>
          <w:rFonts w:ascii="Times New Roman" w:hAnsi="Times New Roman" w:cs="Times New Roman"/>
          <w:b/>
          <w:sz w:val="22"/>
        </w:rPr>
        <w:t xml:space="preserve">consapevole delle sanzioni penali in caso di dichiarazioni false e della conseguente decadenza dei benefici eventualmente conseguiti (ai sensi degli artt. 75 e 76 del D.P.R. 28/12/2000 n.445 e </w:t>
      </w:r>
      <w:proofErr w:type="spellStart"/>
      <w:r w:rsidRPr="007A22BD">
        <w:rPr>
          <w:rFonts w:ascii="Times New Roman" w:hAnsi="Times New Roman" w:cs="Times New Roman"/>
          <w:b/>
          <w:sz w:val="22"/>
        </w:rPr>
        <w:t>s.m.i.</w:t>
      </w:r>
      <w:proofErr w:type="spellEnd"/>
      <w:r w:rsidRPr="007A22BD">
        <w:rPr>
          <w:rFonts w:ascii="Times New Roman" w:hAnsi="Times New Roman" w:cs="Times New Roman"/>
          <w:b/>
          <w:sz w:val="22"/>
        </w:rPr>
        <w:t>), sotto la propria responsabilità</w:t>
      </w:r>
      <w:r>
        <w:rPr>
          <w:rFonts w:ascii="Times New Roman" w:hAnsi="Times New Roman" w:cs="Times New Roman"/>
          <w:b/>
          <w:sz w:val="22"/>
        </w:rPr>
        <w:t xml:space="preserve">,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z w:val="22"/>
          <w:szCs w:val="22"/>
        </w:rPr>
        <w:t>i</w:t>
      </w:r>
      <w:r w:rsidRPr="00C423F6">
        <w:rPr>
          <w:rFonts w:ascii="Times New Roman" w:eastAsia="Arial" w:hAnsi="Times New Roman" w:cs="Times New Roman"/>
          <w:b/>
          <w:bCs/>
          <w:spacing w:val="14"/>
          <w:sz w:val="22"/>
          <w:szCs w:val="22"/>
        </w:rPr>
        <w:t xml:space="preserve"> </w:t>
      </w:r>
      <w:r w:rsidRPr="00C423F6">
        <w:rPr>
          <w:rFonts w:ascii="Times New Roman" w:eastAsia="Arial" w:hAnsi="Times New Roman" w:cs="Times New Roman"/>
          <w:b/>
          <w:bCs/>
          <w:spacing w:val="-1"/>
          <w:sz w:val="22"/>
          <w:szCs w:val="22"/>
        </w:rPr>
        <w:t>se</w:t>
      </w:r>
      <w:r w:rsidRPr="00C423F6">
        <w:rPr>
          <w:rFonts w:ascii="Times New Roman" w:eastAsia="Arial" w:hAnsi="Times New Roman" w:cs="Times New Roman"/>
          <w:b/>
          <w:bCs/>
          <w:spacing w:val="1"/>
          <w:sz w:val="22"/>
          <w:szCs w:val="22"/>
        </w:rPr>
        <w:t>n</w:t>
      </w:r>
      <w:r w:rsidRPr="00C423F6">
        <w:rPr>
          <w:rFonts w:ascii="Times New Roman" w:eastAsia="Arial" w:hAnsi="Times New Roman" w:cs="Times New Roman"/>
          <w:b/>
          <w:bCs/>
          <w:spacing w:val="-1"/>
          <w:sz w:val="22"/>
          <w:szCs w:val="22"/>
        </w:rPr>
        <w:t>s</w:t>
      </w:r>
      <w:r w:rsidRPr="00C423F6">
        <w:rPr>
          <w:rFonts w:ascii="Times New Roman" w:eastAsia="Arial" w:hAnsi="Times New Roman" w:cs="Times New Roman"/>
          <w:b/>
          <w:bCs/>
          <w:sz w:val="22"/>
          <w:szCs w:val="22"/>
        </w:rPr>
        <w:t xml:space="preserve">i </w:t>
      </w:r>
      <w:r w:rsidRPr="00C423F6">
        <w:rPr>
          <w:rFonts w:ascii="Times New Roman" w:eastAsia="Arial" w:hAnsi="Times New Roman" w:cs="Times New Roman"/>
          <w:b/>
          <w:bCs/>
          <w:spacing w:val="-1"/>
          <w:sz w:val="22"/>
          <w:szCs w:val="22"/>
        </w:rPr>
        <w:t>de</w:t>
      </w:r>
      <w:r w:rsidRPr="00C423F6">
        <w:rPr>
          <w:rFonts w:ascii="Times New Roman" w:eastAsia="Arial" w:hAnsi="Times New Roman" w:cs="Times New Roman"/>
          <w:b/>
          <w:bCs/>
          <w:sz w:val="22"/>
          <w:szCs w:val="22"/>
        </w:rPr>
        <w:t xml:space="preserve">gli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pacing w:val="1"/>
          <w:sz w:val="22"/>
          <w:szCs w:val="22"/>
        </w:rPr>
        <w:t>r</w:t>
      </w:r>
      <w:r w:rsidRPr="00C423F6">
        <w:rPr>
          <w:rFonts w:ascii="Times New Roman" w:eastAsia="Arial" w:hAnsi="Times New Roman" w:cs="Times New Roman"/>
          <w:b/>
          <w:bCs/>
          <w:spacing w:val="-26"/>
          <w:sz w:val="22"/>
          <w:szCs w:val="22"/>
        </w:rPr>
        <w:t>tt</w:t>
      </w:r>
      <w:r w:rsidRPr="00C423F6">
        <w:rPr>
          <w:rFonts w:ascii="Times New Roman" w:eastAsia="Arial" w:hAnsi="Times New Roman" w:cs="Times New Roman"/>
          <w:b/>
          <w:bCs/>
          <w:sz w:val="22"/>
          <w:szCs w:val="22"/>
        </w:rPr>
        <w:t>. 46</w:t>
      </w:r>
      <w:r w:rsidRPr="00C423F6">
        <w:rPr>
          <w:rFonts w:ascii="Times New Roman" w:eastAsia="Arial" w:hAnsi="Times New Roman" w:cs="Times New Roman"/>
          <w:b/>
          <w:bCs/>
          <w:spacing w:val="4"/>
          <w:sz w:val="22"/>
          <w:szCs w:val="22"/>
        </w:rPr>
        <w:t xml:space="preserve"> e 47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e</w:t>
      </w:r>
      <w:r w:rsidRPr="00C423F6">
        <w:rPr>
          <w:rFonts w:ascii="Times New Roman" w:eastAsia="Arial" w:hAnsi="Times New Roman" w:cs="Times New Roman"/>
          <w:b/>
          <w:bCs/>
          <w:sz w:val="22"/>
          <w:szCs w:val="22"/>
        </w:rPr>
        <w:t>l</w:t>
      </w:r>
      <w:r w:rsidRPr="00C423F6">
        <w:rPr>
          <w:rFonts w:ascii="Times New Roman" w:eastAsia="Arial" w:hAnsi="Times New Roman" w:cs="Times New Roman"/>
          <w:b/>
          <w:bCs/>
          <w:spacing w:val="-3"/>
          <w:sz w:val="22"/>
          <w:szCs w:val="22"/>
        </w:rPr>
        <w:t xml:space="preserve">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P</w:t>
      </w:r>
      <w:r w:rsidRPr="00C423F6">
        <w:rPr>
          <w:rFonts w:ascii="Times New Roman" w:eastAsia="Arial" w:hAnsi="Times New Roman" w:cs="Times New Roman"/>
          <w:b/>
          <w:bCs/>
          <w:sz w:val="22"/>
          <w:szCs w:val="22"/>
        </w:rPr>
        <w:t>R 28.12.2000</w:t>
      </w:r>
      <w:r w:rsidRPr="00C423F6">
        <w:rPr>
          <w:rFonts w:ascii="Times New Roman" w:eastAsia="Arial" w:hAnsi="Times New Roman" w:cs="Times New Roman"/>
          <w:b/>
          <w:bCs/>
          <w:spacing w:val="-1"/>
          <w:sz w:val="22"/>
          <w:szCs w:val="22"/>
        </w:rPr>
        <w:t xml:space="preserve"> </w:t>
      </w:r>
      <w:r w:rsidRPr="00C423F6">
        <w:rPr>
          <w:rFonts w:ascii="Times New Roman" w:eastAsia="Arial" w:hAnsi="Times New Roman" w:cs="Times New Roman"/>
          <w:b/>
          <w:bCs/>
          <w:sz w:val="22"/>
          <w:szCs w:val="22"/>
        </w:rPr>
        <w:t xml:space="preserve">n.445 e </w:t>
      </w:r>
      <w:proofErr w:type="spellStart"/>
      <w:r w:rsidRPr="00C423F6">
        <w:rPr>
          <w:rFonts w:ascii="Times New Roman" w:eastAsia="Arial" w:hAnsi="Times New Roman" w:cs="Times New Roman"/>
          <w:b/>
          <w:bCs/>
          <w:sz w:val="22"/>
          <w:szCs w:val="22"/>
        </w:rPr>
        <w:t>s.m.i.</w:t>
      </w:r>
      <w:proofErr w:type="spellEnd"/>
      <w:r>
        <w:rPr>
          <w:rFonts w:ascii="Times New Roman" w:eastAsia="Arial" w:hAnsi="Times New Roman" w:cs="Times New Roman"/>
          <w:b/>
          <w:bCs/>
          <w:sz w:val="22"/>
          <w:szCs w:val="22"/>
        </w:rPr>
        <w:t xml:space="preserve"> </w:t>
      </w:r>
    </w:p>
    <w:p w:rsidR="00B92ECE" w:rsidRDefault="00B92ECE" w:rsidP="00B92ECE">
      <w:pPr>
        <w:pStyle w:val="Titolo1"/>
        <w:numPr>
          <w:ilvl w:val="0"/>
          <w:numId w:val="0"/>
        </w:numPr>
        <w:spacing w:before="160" w:after="160"/>
        <w:rPr>
          <w:rFonts w:ascii="Times New Roman" w:hAnsi="Times New Roman" w:cs="Times New Roman"/>
          <w:sz w:val="24"/>
        </w:rPr>
      </w:pPr>
      <w:r>
        <w:rPr>
          <w:rFonts w:ascii="Times New Roman" w:hAnsi="Times New Roman" w:cs="Times New Roman"/>
          <w:sz w:val="24"/>
        </w:rPr>
        <w:t>DICHIARA</w:t>
      </w:r>
    </w:p>
    <w:p w:rsidR="00F31976" w:rsidRPr="00A22925" w:rsidRDefault="00F31976" w:rsidP="00F31976">
      <w:pPr>
        <w:pStyle w:val="Corpodeltesto21"/>
        <w:tabs>
          <w:tab w:val="clear" w:pos="1728"/>
          <w:tab w:val="clear" w:pos="2448"/>
          <w:tab w:val="clear" w:pos="3168"/>
          <w:tab w:val="clear" w:pos="3888"/>
          <w:tab w:val="clear" w:pos="4608"/>
          <w:tab w:val="clear" w:pos="5328"/>
          <w:tab w:val="clear" w:pos="6048"/>
          <w:tab w:val="clear" w:pos="6768"/>
        </w:tabs>
        <w:spacing w:before="60" w:line="312" w:lineRule="auto"/>
        <w:rPr>
          <w:rFonts w:ascii="Times New Roman" w:hAnsi="Times New Roman" w:cs="Times New Roman"/>
          <w:sz w:val="22"/>
          <w:szCs w:val="22"/>
        </w:rPr>
      </w:pPr>
      <w:r w:rsidRPr="00A22925">
        <w:rPr>
          <w:rFonts w:ascii="Times New Roman" w:hAnsi="Times New Roman" w:cs="Times New Roman"/>
          <w:sz w:val="22"/>
          <w:szCs w:val="22"/>
        </w:rPr>
        <w:t xml:space="preserve">che nei propri confronti, nonché nei confronti degli altri soggetti di cui all’art. 85 </w:t>
      </w:r>
      <w:r w:rsidR="00B92ECE">
        <w:rPr>
          <w:rFonts w:ascii="Times New Roman" w:hAnsi="Times New Roman" w:cs="Times New Roman"/>
          <w:sz w:val="22"/>
          <w:szCs w:val="22"/>
        </w:rPr>
        <w:t xml:space="preserve">e del comma 5 dell’art. 91 </w:t>
      </w:r>
      <w:r w:rsidRPr="00A22925">
        <w:rPr>
          <w:rFonts w:ascii="Times New Roman" w:hAnsi="Times New Roman" w:cs="Times New Roman"/>
          <w:sz w:val="22"/>
          <w:szCs w:val="22"/>
        </w:rPr>
        <w:t xml:space="preserve">del D. </w:t>
      </w:r>
      <w:proofErr w:type="spellStart"/>
      <w:r w:rsidRPr="00A22925">
        <w:rPr>
          <w:rFonts w:ascii="Times New Roman" w:hAnsi="Times New Roman" w:cs="Times New Roman"/>
          <w:sz w:val="22"/>
          <w:szCs w:val="22"/>
        </w:rPr>
        <w:t>Lgs</w:t>
      </w:r>
      <w:proofErr w:type="spellEnd"/>
      <w:r w:rsidRPr="00A22925">
        <w:rPr>
          <w:rFonts w:ascii="Times New Roman" w:hAnsi="Times New Roman" w:cs="Times New Roman"/>
          <w:sz w:val="22"/>
          <w:szCs w:val="22"/>
        </w:rPr>
        <w:t xml:space="preserve">. n. 159/2011 e </w:t>
      </w:r>
      <w:proofErr w:type="spellStart"/>
      <w:r w:rsidRPr="00A22925">
        <w:rPr>
          <w:rFonts w:ascii="Times New Roman" w:hAnsi="Times New Roman" w:cs="Times New Roman"/>
          <w:sz w:val="22"/>
          <w:szCs w:val="22"/>
        </w:rPr>
        <w:t>s.m.i.</w:t>
      </w:r>
      <w:proofErr w:type="spellEnd"/>
      <w:r w:rsidRPr="00A22925">
        <w:rPr>
          <w:rFonts w:ascii="Times New Roman" w:hAnsi="Times New Roman" w:cs="Times New Roman"/>
          <w:sz w:val="22"/>
          <w:szCs w:val="22"/>
        </w:rPr>
        <w:t xml:space="preserve">, non sussistono le cause di divieto, di decadenza o di sospensione di cui all’art. 67 del D. </w:t>
      </w:r>
      <w:proofErr w:type="spellStart"/>
      <w:r w:rsidRPr="00A22925">
        <w:rPr>
          <w:rFonts w:ascii="Times New Roman" w:hAnsi="Times New Roman" w:cs="Times New Roman"/>
          <w:sz w:val="22"/>
          <w:szCs w:val="22"/>
        </w:rPr>
        <w:t>Lgs</w:t>
      </w:r>
      <w:proofErr w:type="spellEnd"/>
      <w:r w:rsidRPr="00A22925">
        <w:rPr>
          <w:rFonts w:ascii="Times New Roman" w:hAnsi="Times New Roman" w:cs="Times New Roman"/>
          <w:sz w:val="22"/>
          <w:szCs w:val="22"/>
        </w:rPr>
        <w:t xml:space="preserve">. n. 159/2011 e </w:t>
      </w:r>
      <w:proofErr w:type="spellStart"/>
      <w:r w:rsidRPr="00A22925">
        <w:rPr>
          <w:rFonts w:ascii="Times New Roman" w:hAnsi="Times New Roman" w:cs="Times New Roman"/>
          <w:sz w:val="22"/>
          <w:szCs w:val="22"/>
        </w:rPr>
        <w:t>s.m.i.</w:t>
      </w:r>
      <w:proofErr w:type="spellEnd"/>
    </w:p>
    <w:p w:rsidR="00F31976" w:rsidRDefault="009A3133" w:rsidP="00F31976">
      <w:pPr>
        <w:pStyle w:val="Rientrocorpodeltesto21"/>
        <w:spacing w:before="120" w:after="120"/>
        <w:ind w:left="0" w:firstLine="0"/>
        <w:rPr>
          <w:rFonts w:ascii="Times New Roman" w:hAnsi="Times New Roman" w:cs="Times New Roman"/>
          <w:sz w:val="22"/>
          <w:szCs w:val="22"/>
        </w:rPr>
      </w:pPr>
      <w:r>
        <w:rPr>
          <w:rFonts w:ascii="Times New Roman" w:hAnsi="Times New Roman" w:cs="Times New Roman"/>
          <w:sz w:val="22"/>
          <w:szCs w:val="22"/>
        </w:rPr>
        <w:t xml:space="preserve">che </w:t>
      </w:r>
      <w:r w:rsidR="00B92ECE">
        <w:rPr>
          <w:rFonts w:ascii="Times New Roman" w:hAnsi="Times New Roman" w:cs="Times New Roman"/>
          <w:sz w:val="22"/>
          <w:szCs w:val="22"/>
        </w:rPr>
        <w:t>l’e</w:t>
      </w:r>
      <w:r w:rsidR="00F31976" w:rsidRPr="00A22925">
        <w:rPr>
          <w:rFonts w:ascii="Times New Roman" w:hAnsi="Times New Roman" w:cs="Times New Roman"/>
          <w:sz w:val="22"/>
          <w:szCs w:val="22"/>
        </w:rPr>
        <w:t xml:space="preserve">lenco </w:t>
      </w:r>
      <w:r w:rsidR="00F31976">
        <w:rPr>
          <w:rFonts w:ascii="Times New Roman" w:hAnsi="Times New Roman" w:cs="Times New Roman"/>
          <w:sz w:val="22"/>
          <w:szCs w:val="22"/>
        </w:rPr>
        <w:t xml:space="preserve">dei </w:t>
      </w:r>
      <w:r w:rsidR="00F31976" w:rsidRPr="00A22925">
        <w:rPr>
          <w:rFonts w:ascii="Times New Roman" w:hAnsi="Times New Roman" w:cs="Times New Roman"/>
          <w:sz w:val="22"/>
          <w:szCs w:val="22"/>
        </w:rPr>
        <w:t xml:space="preserve">soggetti di cui all’art. 85 </w:t>
      </w:r>
      <w:r w:rsidR="00B92ECE">
        <w:rPr>
          <w:rFonts w:ascii="Times New Roman" w:hAnsi="Times New Roman" w:cs="Times New Roman"/>
          <w:sz w:val="22"/>
          <w:szCs w:val="22"/>
        </w:rPr>
        <w:t xml:space="preserve">e del comma 5 dell’art. 91 </w:t>
      </w:r>
      <w:r w:rsidR="00F31976" w:rsidRPr="00A22925">
        <w:rPr>
          <w:rFonts w:ascii="Times New Roman" w:hAnsi="Times New Roman" w:cs="Times New Roman"/>
          <w:sz w:val="22"/>
          <w:szCs w:val="22"/>
        </w:rPr>
        <w:t xml:space="preserve">del D. </w:t>
      </w:r>
      <w:proofErr w:type="spellStart"/>
      <w:r w:rsidR="00F31976" w:rsidRPr="00A22925">
        <w:rPr>
          <w:rFonts w:ascii="Times New Roman" w:hAnsi="Times New Roman" w:cs="Times New Roman"/>
          <w:sz w:val="22"/>
          <w:szCs w:val="22"/>
        </w:rPr>
        <w:t>Lgs</w:t>
      </w:r>
      <w:proofErr w:type="spellEnd"/>
      <w:r w:rsidR="00F31976" w:rsidRPr="00A22925">
        <w:rPr>
          <w:rFonts w:ascii="Times New Roman" w:hAnsi="Times New Roman" w:cs="Times New Roman"/>
          <w:sz w:val="22"/>
          <w:szCs w:val="22"/>
        </w:rPr>
        <w:t xml:space="preserve">. n. 159/2011 e </w:t>
      </w:r>
      <w:proofErr w:type="spellStart"/>
      <w:r w:rsidR="00F31976" w:rsidRPr="00A22925">
        <w:rPr>
          <w:rFonts w:ascii="Times New Roman" w:hAnsi="Times New Roman" w:cs="Times New Roman"/>
          <w:sz w:val="22"/>
          <w:szCs w:val="22"/>
        </w:rPr>
        <w:t>s.m.i.</w:t>
      </w:r>
      <w:proofErr w:type="spellEnd"/>
      <w:r w:rsidR="00F31976">
        <w:rPr>
          <w:rFonts w:ascii="Times New Roman" w:hAnsi="Times New Roman" w:cs="Times New Roman"/>
          <w:sz w:val="22"/>
          <w:szCs w:val="22"/>
        </w:rPr>
        <w:t xml:space="preserve"> in sostituzione dei quali è resa la presente dichiarazione sostitutiva</w:t>
      </w:r>
      <w:r w:rsidR="00B92ECE">
        <w:rPr>
          <w:rFonts w:ascii="Times New Roman" w:hAnsi="Times New Roman" w:cs="Times New Roman"/>
          <w:sz w:val="22"/>
          <w:szCs w:val="22"/>
        </w:rPr>
        <w:t xml:space="preserve"> è</w:t>
      </w:r>
      <w:r w:rsidR="00F31976">
        <w:rPr>
          <w:rFonts w:ascii="Times New Roman" w:hAnsi="Times New Roman" w:cs="Times New Roman"/>
          <w:sz w:val="22"/>
          <w:szCs w:val="22"/>
        </w:rPr>
        <w:t>:</w:t>
      </w:r>
    </w:p>
    <w:tbl>
      <w:tblPr>
        <w:tblStyle w:val="Grigliatabella"/>
        <w:tblW w:w="0" w:type="auto"/>
        <w:tblLook w:val="04A0" w:firstRow="1" w:lastRow="0" w:firstColumn="1" w:lastColumn="0" w:noHBand="0" w:noVBand="1"/>
      </w:tblPr>
      <w:tblGrid>
        <w:gridCol w:w="2457"/>
        <w:gridCol w:w="2466"/>
        <w:gridCol w:w="2460"/>
        <w:gridCol w:w="2465"/>
      </w:tblGrid>
      <w:tr w:rsidR="00F31976" w:rsidTr="00FB33ED">
        <w:tc>
          <w:tcPr>
            <w:tcW w:w="2457" w:type="dxa"/>
          </w:tcPr>
          <w:p w:rsidR="00F31976" w:rsidRDefault="00F31976" w:rsidP="001B10E8">
            <w:pPr>
              <w:pStyle w:val="Rientrocorpodeltesto21"/>
              <w:spacing w:before="120" w:after="120"/>
              <w:ind w:left="0" w:firstLine="0"/>
              <w:rPr>
                <w:rFonts w:ascii="Times New Roman" w:hAnsi="Times New Roman" w:cs="Times New Roman"/>
                <w:sz w:val="22"/>
                <w:szCs w:val="22"/>
              </w:rPr>
            </w:pPr>
            <w:r>
              <w:rPr>
                <w:rFonts w:ascii="Times New Roman" w:hAnsi="Times New Roman" w:cs="Times New Roman"/>
                <w:sz w:val="22"/>
                <w:szCs w:val="22"/>
              </w:rPr>
              <w:t>Nome</w:t>
            </w:r>
          </w:p>
        </w:tc>
        <w:tc>
          <w:tcPr>
            <w:tcW w:w="2466" w:type="dxa"/>
          </w:tcPr>
          <w:p w:rsidR="00F31976" w:rsidRDefault="00F31976" w:rsidP="001B10E8">
            <w:pPr>
              <w:pStyle w:val="Rientrocorpodeltesto21"/>
              <w:spacing w:before="120" w:after="120"/>
              <w:ind w:left="0" w:firstLine="0"/>
              <w:rPr>
                <w:rFonts w:ascii="Times New Roman" w:hAnsi="Times New Roman" w:cs="Times New Roman"/>
                <w:sz w:val="22"/>
                <w:szCs w:val="22"/>
              </w:rPr>
            </w:pPr>
            <w:r>
              <w:rPr>
                <w:rFonts w:ascii="Times New Roman" w:hAnsi="Times New Roman" w:cs="Times New Roman"/>
                <w:sz w:val="22"/>
                <w:szCs w:val="22"/>
              </w:rPr>
              <w:t>Cognome</w:t>
            </w:r>
          </w:p>
        </w:tc>
        <w:tc>
          <w:tcPr>
            <w:tcW w:w="2460" w:type="dxa"/>
          </w:tcPr>
          <w:p w:rsidR="00F31976" w:rsidRDefault="00F31976" w:rsidP="001B10E8">
            <w:pPr>
              <w:pStyle w:val="Rientrocorpodeltesto21"/>
              <w:spacing w:before="120" w:after="120"/>
              <w:ind w:left="0" w:firstLine="0"/>
              <w:rPr>
                <w:rFonts w:ascii="Times New Roman" w:hAnsi="Times New Roman" w:cs="Times New Roman"/>
                <w:sz w:val="22"/>
                <w:szCs w:val="22"/>
              </w:rPr>
            </w:pPr>
            <w:r>
              <w:rPr>
                <w:rFonts w:ascii="Times New Roman" w:hAnsi="Times New Roman" w:cs="Times New Roman"/>
                <w:sz w:val="22"/>
                <w:szCs w:val="22"/>
              </w:rPr>
              <w:t>Codice Fiscale</w:t>
            </w:r>
          </w:p>
        </w:tc>
        <w:tc>
          <w:tcPr>
            <w:tcW w:w="2465" w:type="dxa"/>
          </w:tcPr>
          <w:p w:rsidR="00F31976" w:rsidRDefault="00F31976" w:rsidP="001B10E8">
            <w:pPr>
              <w:pStyle w:val="Rientrocorpodeltesto21"/>
              <w:spacing w:before="120" w:after="120"/>
              <w:ind w:left="0" w:firstLine="0"/>
              <w:rPr>
                <w:rFonts w:ascii="Times New Roman" w:hAnsi="Times New Roman" w:cs="Times New Roman"/>
                <w:sz w:val="22"/>
                <w:szCs w:val="22"/>
              </w:rPr>
            </w:pPr>
            <w:r>
              <w:rPr>
                <w:rFonts w:ascii="Times New Roman" w:hAnsi="Times New Roman" w:cs="Times New Roman"/>
                <w:sz w:val="22"/>
                <w:szCs w:val="22"/>
              </w:rPr>
              <w:t>Qualifica</w:t>
            </w:r>
          </w:p>
        </w:tc>
      </w:tr>
      <w:tr w:rsidR="00F31976" w:rsidTr="00FB33ED">
        <w:tc>
          <w:tcPr>
            <w:tcW w:w="2457"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6"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0"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5"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r>
      <w:tr w:rsidR="00F31976" w:rsidTr="00FB33ED">
        <w:tc>
          <w:tcPr>
            <w:tcW w:w="2457"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6"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0"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5"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r>
      <w:tr w:rsidR="00F31976" w:rsidTr="00FB33ED">
        <w:tc>
          <w:tcPr>
            <w:tcW w:w="2457"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6"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0"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5"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r>
      <w:tr w:rsidR="00F31976" w:rsidTr="00FB33ED">
        <w:tc>
          <w:tcPr>
            <w:tcW w:w="2457"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6"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0"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5"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r>
      <w:tr w:rsidR="00F31976" w:rsidTr="00FB33ED">
        <w:tc>
          <w:tcPr>
            <w:tcW w:w="2457"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6"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0"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c>
          <w:tcPr>
            <w:tcW w:w="2465" w:type="dxa"/>
          </w:tcPr>
          <w:p w:rsidR="00F31976" w:rsidRDefault="00F31976" w:rsidP="001B10E8">
            <w:pPr>
              <w:pStyle w:val="Rientrocorpodeltesto21"/>
              <w:spacing w:before="120" w:after="120"/>
              <w:ind w:left="0" w:firstLine="0"/>
              <w:rPr>
                <w:rFonts w:ascii="Times New Roman" w:hAnsi="Times New Roman" w:cs="Times New Roman"/>
                <w:sz w:val="22"/>
                <w:szCs w:val="22"/>
              </w:rPr>
            </w:pPr>
          </w:p>
        </w:tc>
      </w:tr>
    </w:tbl>
    <w:p w:rsidR="00F31976" w:rsidRPr="00A22925" w:rsidRDefault="00F31976" w:rsidP="00F31976">
      <w:pPr>
        <w:pStyle w:val="Rientrocorpodeltesto21"/>
        <w:spacing w:before="120" w:after="120"/>
        <w:ind w:left="0" w:firstLine="0"/>
        <w:rPr>
          <w:rFonts w:ascii="Times New Roman" w:hAnsi="Times New Roman" w:cs="Times New Roman"/>
          <w:sz w:val="22"/>
          <w:szCs w:val="22"/>
        </w:rPr>
      </w:pPr>
    </w:p>
    <w:p w:rsidR="00F31976" w:rsidRPr="00A22925" w:rsidRDefault="00F31976" w:rsidP="00F31976">
      <w:pPr>
        <w:pStyle w:val="Rientrocorpodeltesto21"/>
        <w:spacing w:before="120" w:after="120"/>
        <w:ind w:left="0" w:firstLine="0"/>
        <w:rPr>
          <w:rFonts w:ascii="Times New Roman" w:eastAsia="Arial" w:hAnsi="Times New Roman" w:cs="Times New Roman"/>
          <w:sz w:val="22"/>
          <w:szCs w:val="22"/>
        </w:rPr>
      </w:pPr>
      <w:r w:rsidRPr="00A22925">
        <w:rPr>
          <w:rFonts w:ascii="Times New Roman" w:hAnsi="Times New Roman" w:cs="Times New Roman"/>
          <w:sz w:val="22"/>
          <w:szCs w:val="22"/>
        </w:rPr>
        <w:t>Il sottoscritto si impegna a comunicare tempestivamente alla Stazione Appaltante ogni eventuale variazione riguardante le informazioni di cui alla presente.</w:t>
      </w:r>
    </w:p>
    <w:p w:rsidR="00F31976" w:rsidRPr="00A22925" w:rsidRDefault="00F31976" w:rsidP="00F31976">
      <w:pPr>
        <w:pStyle w:val="Rientrocorpodeltesto21"/>
        <w:spacing w:before="120" w:after="120"/>
        <w:ind w:left="0" w:firstLine="0"/>
        <w:rPr>
          <w:rFonts w:ascii="Times New Roman" w:hAnsi="Times New Roman" w:cs="Times New Roman"/>
          <w:sz w:val="22"/>
          <w:szCs w:val="22"/>
        </w:rPr>
      </w:pPr>
      <w:r w:rsidRPr="00A22925">
        <w:rPr>
          <w:rFonts w:ascii="Times New Roman" w:hAnsi="Times New Roman" w:cs="Times New Roman"/>
          <w:sz w:val="22"/>
          <w:szCs w:val="22"/>
        </w:rPr>
        <w:t xml:space="preserve">Dichiara inoltre di essere informato, ai sensi e per gli effetti di cui all’art. 13 del D. </w:t>
      </w:r>
      <w:proofErr w:type="spellStart"/>
      <w:r w:rsidRPr="00A22925">
        <w:rPr>
          <w:rFonts w:ascii="Times New Roman" w:hAnsi="Times New Roman" w:cs="Times New Roman"/>
          <w:sz w:val="22"/>
          <w:szCs w:val="22"/>
        </w:rPr>
        <w:t>Lgs</w:t>
      </w:r>
      <w:proofErr w:type="spellEnd"/>
      <w:r w:rsidRPr="00A22925">
        <w:rPr>
          <w:rFonts w:ascii="Times New Roman" w:hAnsi="Times New Roman" w:cs="Times New Roman"/>
          <w:sz w:val="22"/>
          <w:szCs w:val="22"/>
        </w:rPr>
        <w:t xml:space="preserve">. 196/03 e </w:t>
      </w:r>
      <w:proofErr w:type="spellStart"/>
      <w:r w:rsidRPr="00A22925">
        <w:rPr>
          <w:rFonts w:ascii="Times New Roman" w:hAnsi="Times New Roman" w:cs="Times New Roman"/>
          <w:sz w:val="22"/>
          <w:szCs w:val="22"/>
        </w:rPr>
        <w:t>s.m.i.</w:t>
      </w:r>
      <w:proofErr w:type="spellEnd"/>
      <w:r w:rsidRPr="00A22925">
        <w:rPr>
          <w:rFonts w:ascii="Times New Roman" w:hAnsi="Times New Roman" w:cs="Times New Roman"/>
          <w:sz w:val="22"/>
          <w:szCs w:val="22"/>
        </w:rPr>
        <w:t>, che i dati personali raccolti saranno trattati, anche con strumenti informatici, esclusivamente nell’ambito del procedimento per il quale la presente dichiarazione viene resa.</w:t>
      </w:r>
    </w:p>
    <w:p w:rsidR="00F31976" w:rsidRPr="00A22925" w:rsidRDefault="00F31976" w:rsidP="00F31976">
      <w:pPr>
        <w:spacing w:before="60" w:line="312" w:lineRule="auto"/>
        <w:jc w:val="both"/>
        <w:rPr>
          <w:rFonts w:ascii="Times New Roman" w:hAnsi="Times New Roman" w:cs="Times New Roman"/>
          <w:lang w:val="it-IT"/>
        </w:rPr>
      </w:pPr>
    </w:p>
    <w:p w:rsidR="00F31976" w:rsidRPr="002E7304" w:rsidRDefault="00F31976" w:rsidP="00F31976">
      <w:pPr>
        <w:spacing w:before="240" w:line="400" w:lineRule="exact"/>
        <w:jc w:val="both"/>
        <w:rPr>
          <w:rFonts w:ascii="Times New Roman" w:hAnsi="Times New Roman" w:cs="Times New Roman"/>
          <w:lang w:val="it-IT"/>
        </w:rPr>
      </w:pPr>
      <w:r w:rsidRPr="002E7304">
        <w:rPr>
          <w:rFonts w:ascii="Times New Roman" w:hAnsi="Times New Roman" w:cs="Times New Roman"/>
          <w:lang w:val="it-IT"/>
        </w:rPr>
        <w:t>(Luogo e data) ……………………………</w:t>
      </w:r>
      <w:r w:rsidRPr="002E7304">
        <w:rPr>
          <w:rFonts w:ascii="Times New Roman" w:hAnsi="Times New Roman" w:cs="Times New Roman"/>
          <w:lang w:val="it-IT"/>
        </w:rPr>
        <w:tab/>
      </w:r>
      <w:r>
        <w:rPr>
          <w:rFonts w:ascii="Times New Roman" w:hAnsi="Times New Roman" w:cs="Times New Roman"/>
          <w:lang w:val="it-IT"/>
        </w:rPr>
        <w:t xml:space="preserve">    </w:t>
      </w:r>
      <w:r w:rsidRPr="002E7304">
        <w:rPr>
          <w:rFonts w:ascii="Times New Roman" w:hAnsi="Times New Roman" w:cs="Times New Roman"/>
          <w:lang w:val="it-IT"/>
        </w:rPr>
        <w:t>……………………………………………………..</w:t>
      </w:r>
    </w:p>
    <w:p w:rsidR="00F31976" w:rsidRPr="009E53D9" w:rsidRDefault="00F31976" w:rsidP="00F31976">
      <w:pPr>
        <w:pStyle w:val="Titolo8"/>
        <w:keepLines w:val="0"/>
        <w:numPr>
          <w:ilvl w:val="8"/>
          <w:numId w:val="16"/>
        </w:numPr>
        <w:suppressAutoHyphens/>
        <w:spacing w:before="0" w:line="400" w:lineRule="exact"/>
        <w:ind w:left="4395" w:firstLine="0"/>
        <w:jc w:val="center"/>
        <w:rPr>
          <w:rFonts w:ascii="Times New Roman" w:hAnsi="Times New Roman" w:cs="Times New Roman"/>
          <w:b/>
          <w:sz w:val="22"/>
          <w:szCs w:val="22"/>
          <w:lang w:val="it-IT"/>
        </w:rPr>
      </w:pPr>
      <w:r w:rsidRPr="009E53D9">
        <w:rPr>
          <w:rFonts w:ascii="Times New Roman" w:hAnsi="Times New Roman" w:cs="Times New Roman"/>
          <w:b/>
          <w:sz w:val="22"/>
          <w:szCs w:val="22"/>
          <w:lang w:val="it-IT"/>
        </w:rPr>
        <w:t xml:space="preserve">TIMBRO E FIRMA </w:t>
      </w:r>
      <w:r w:rsidRPr="00874ED2">
        <w:rPr>
          <w:rFonts w:ascii="Times New Roman" w:hAnsi="Times New Roman" w:cs="Times New Roman"/>
          <w:i/>
          <w:color w:val="FF0000"/>
          <w:sz w:val="22"/>
          <w:szCs w:val="22"/>
          <w:lang w:val="it-IT"/>
        </w:rPr>
        <w:t>(leggibile)</w:t>
      </w:r>
    </w:p>
    <w:p w:rsidR="00F31976" w:rsidRPr="009E53D9" w:rsidRDefault="00F31976" w:rsidP="00F31976">
      <w:pPr>
        <w:pStyle w:val="Titolo8"/>
        <w:keepLines w:val="0"/>
        <w:numPr>
          <w:ilvl w:val="8"/>
          <w:numId w:val="16"/>
        </w:numPr>
        <w:suppressAutoHyphens/>
        <w:spacing w:before="0" w:line="400" w:lineRule="exact"/>
        <w:ind w:left="4395" w:firstLine="0"/>
        <w:jc w:val="center"/>
        <w:rPr>
          <w:rFonts w:ascii="Times New Roman" w:hAnsi="Times New Roman" w:cs="Times New Roman"/>
          <w:sz w:val="22"/>
          <w:szCs w:val="22"/>
          <w:lang w:val="it-IT"/>
        </w:rPr>
      </w:pPr>
      <w:r w:rsidRPr="009E53D9">
        <w:rPr>
          <w:rFonts w:ascii="Times New Roman" w:hAnsi="Times New Roman" w:cs="Times New Roman"/>
          <w:b/>
          <w:sz w:val="22"/>
          <w:szCs w:val="22"/>
          <w:lang w:val="it-IT"/>
        </w:rPr>
        <w:t>DEL LEGALE RAPPRESENTANTE</w:t>
      </w:r>
    </w:p>
    <w:p w:rsidR="00F31976" w:rsidRDefault="00F31976" w:rsidP="00F31976">
      <w:pPr>
        <w:spacing w:before="60" w:line="312" w:lineRule="auto"/>
        <w:jc w:val="both"/>
        <w:rPr>
          <w:rFonts w:ascii="Times New Roman" w:hAnsi="Times New Roman" w:cs="Times New Roman"/>
          <w:lang w:val="it-IT"/>
        </w:rPr>
      </w:pPr>
    </w:p>
    <w:p w:rsidR="00F31976" w:rsidRDefault="00F31976" w:rsidP="00F31976">
      <w:pPr>
        <w:spacing w:before="60" w:line="312" w:lineRule="auto"/>
        <w:jc w:val="both"/>
        <w:rPr>
          <w:rFonts w:ascii="Times New Roman" w:hAnsi="Times New Roman" w:cs="Times New Roman"/>
          <w:lang w:val="it-IT"/>
        </w:rPr>
      </w:pPr>
      <w:r w:rsidRPr="00A22925">
        <w:rPr>
          <w:rFonts w:ascii="Times New Roman" w:hAnsi="Times New Roman" w:cs="Times New Roman"/>
          <w:lang w:val="it-IT"/>
        </w:rPr>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p w:rsidR="00C53D8A" w:rsidRDefault="00C53D8A" w:rsidP="00F31976">
      <w:pPr>
        <w:spacing w:before="60" w:line="312" w:lineRule="auto"/>
        <w:jc w:val="both"/>
        <w:rPr>
          <w:rFonts w:ascii="Times New Roman" w:hAnsi="Times New Roman" w:cs="Times New Roman"/>
          <w:lang w:val="it-IT"/>
        </w:rPr>
      </w:pP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NOTE per la compilazione del modello:</w:t>
      </w: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 xml:space="preserve">1 - </w:t>
      </w:r>
      <w:r w:rsidRPr="00F73F1A">
        <w:rPr>
          <w:rFonts w:ascii="Times New Roman" w:eastAsia="SimSun" w:hAnsi="Times New Roman" w:cs="Times New Roman"/>
          <w:kern w:val="1"/>
          <w:lang w:val="it-IT" w:eastAsia="zh-CN" w:bidi="hi-IN"/>
        </w:rPr>
        <w:t xml:space="preserve">A </w:t>
      </w:r>
      <w:r>
        <w:rPr>
          <w:rFonts w:ascii="Times New Roman" w:eastAsia="SimSun" w:hAnsi="Times New Roman" w:cs="Times New Roman"/>
          <w:kern w:val="1"/>
          <w:lang w:val="it-IT" w:eastAsia="zh-CN" w:bidi="hi-IN"/>
        </w:rPr>
        <w:t xml:space="preserve">solo </w:t>
      </w:r>
      <w:r w:rsidRPr="00F73F1A">
        <w:rPr>
          <w:rFonts w:ascii="Times New Roman" w:eastAsia="SimSun" w:hAnsi="Times New Roman" w:cs="Times New Roman"/>
          <w:kern w:val="1"/>
          <w:lang w:val="it-IT" w:eastAsia="zh-CN" w:bidi="hi-IN"/>
        </w:rPr>
        <w:t xml:space="preserve">titolo esemplificativo si riportano, nella seguente tabella, </w:t>
      </w:r>
      <w:r>
        <w:rPr>
          <w:rFonts w:ascii="Times New Roman" w:eastAsia="SimSun" w:hAnsi="Times New Roman" w:cs="Times New Roman"/>
          <w:kern w:val="1"/>
          <w:lang w:val="it-IT" w:eastAsia="zh-CN" w:bidi="hi-IN"/>
        </w:rPr>
        <w:t>i soggetti</w:t>
      </w:r>
      <w:r w:rsidRPr="00F73F1A">
        <w:rPr>
          <w:rFonts w:ascii="Times New Roman" w:eastAsia="SimSun" w:hAnsi="Times New Roman" w:cs="Times New Roman"/>
          <w:kern w:val="1"/>
          <w:lang w:val="it-IT" w:eastAsia="zh-CN" w:bidi="hi-IN"/>
        </w:rPr>
        <w:t xml:space="preserve"> </w:t>
      </w:r>
      <w:r>
        <w:rPr>
          <w:rFonts w:ascii="Times New Roman" w:eastAsia="SimSun" w:hAnsi="Times New Roman" w:cs="Times New Roman"/>
          <w:kern w:val="1"/>
          <w:lang w:val="it-IT" w:eastAsia="zh-CN" w:bidi="hi-IN"/>
        </w:rPr>
        <w:t>che devono essere indicati nel presente modello, unitamente ai relativi famigliari conviventi di maggiore età,</w:t>
      </w:r>
      <w:r w:rsidRPr="00F73F1A">
        <w:rPr>
          <w:rFonts w:ascii="Times New Roman" w:eastAsia="SimSun" w:hAnsi="Times New Roman" w:cs="Times New Roman"/>
          <w:kern w:val="1"/>
          <w:lang w:val="it-IT" w:eastAsia="zh-CN" w:bidi="hi-IN"/>
        </w:rPr>
        <w:t xml:space="preserve"> fermo restando che in fase di compilazione del presente modello è necessario fare riferimento a quanto previsto dall’art. </w:t>
      </w:r>
      <w:r>
        <w:rPr>
          <w:rFonts w:ascii="Times New Roman" w:eastAsia="SimSun" w:hAnsi="Times New Roman" w:cs="Times New Roman"/>
          <w:kern w:val="1"/>
          <w:lang w:val="it-IT" w:eastAsia="zh-CN" w:bidi="hi-IN"/>
        </w:rPr>
        <w:t xml:space="preserve">85 </w:t>
      </w:r>
      <w:r w:rsidRPr="00F73F1A">
        <w:rPr>
          <w:rFonts w:ascii="Times New Roman" w:eastAsia="SimSun" w:hAnsi="Times New Roman" w:cs="Times New Roman"/>
          <w:kern w:val="1"/>
          <w:lang w:val="it-IT" w:eastAsia="zh-CN" w:bidi="hi-IN"/>
        </w:rPr>
        <w:t xml:space="preserve">del </w:t>
      </w:r>
      <w:proofErr w:type="spellStart"/>
      <w:proofErr w:type="gramStart"/>
      <w:r w:rsidRPr="00F73F1A">
        <w:rPr>
          <w:rFonts w:ascii="Times New Roman" w:eastAsia="SimSun" w:hAnsi="Times New Roman" w:cs="Times New Roman"/>
          <w:kern w:val="1"/>
          <w:lang w:val="it-IT" w:eastAsia="zh-CN" w:bidi="hi-IN"/>
        </w:rPr>
        <w:t>D.Lgs</w:t>
      </w:r>
      <w:proofErr w:type="gramEnd"/>
      <w:r w:rsidRPr="00F73F1A">
        <w:rPr>
          <w:rFonts w:ascii="Times New Roman" w:eastAsia="SimSun" w:hAnsi="Times New Roman" w:cs="Times New Roman"/>
          <w:kern w:val="1"/>
          <w:lang w:val="it-IT" w:eastAsia="zh-CN" w:bidi="hi-IN"/>
        </w:rPr>
        <w:t>.</w:t>
      </w:r>
      <w:proofErr w:type="spellEnd"/>
      <w:r w:rsidRPr="00F73F1A">
        <w:rPr>
          <w:rFonts w:ascii="Times New Roman" w:eastAsia="SimSun" w:hAnsi="Times New Roman" w:cs="Times New Roman"/>
          <w:kern w:val="1"/>
          <w:lang w:val="it-IT" w:eastAsia="zh-CN" w:bidi="hi-IN"/>
        </w:rPr>
        <w:t xml:space="preserve"> 159/2011 </w:t>
      </w:r>
      <w:proofErr w:type="spellStart"/>
      <w:r w:rsidRPr="00F73F1A">
        <w:rPr>
          <w:rFonts w:ascii="Times New Roman" w:eastAsia="SimSun" w:hAnsi="Times New Roman" w:cs="Times New Roman"/>
          <w:kern w:val="1"/>
          <w:lang w:val="it-IT" w:eastAsia="zh-CN" w:bidi="hi-IN"/>
        </w:rPr>
        <w:t>s.m.i.</w:t>
      </w:r>
      <w:proofErr w:type="spellEnd"/>
      <w:r w:rsidRPr="00F73F1A">
        <w:rPr>
          <w:rFonts w:ascii="Times New Roman" w:eastAsia="SimSun" w:hAnsi="Times New Roman" w:cs="Times New Roman"/>
          <w:kern w:val="1"/>
          <w:lang w:val="it-IT" w:eastAsia="zh-CN" w:bidi="hi-IN"/>
        </w:rPr>
        <w:t>:</w:t>
      </w: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p>
    <w:tbl>
      <w:tblPr>
        <w:tblW w:w="9639" w:type="dxa"/>
        <w:tblInd w:w="-5" w:type="dxa"/>
        <w:tblLayout w:type="fixed"/>
        <w:tblLook w:val="0000" w:firstRow="0" w:lastRow="0" w:firstColumn="0" w:lastColumn="0" w:noHBand="0" w:noVBand="0"/>
      </w:tblPr>
      <w:tblGrid>
        <w:gridCol w:w="3794"/>
        <w:gridCol w:w="5845"/>
      </w:tblGrid>
      <w:tr w:rsidR="00C53D8A" w:rsidRPr="007C532E" w:rsidTr="001354B5">
        <w:tc>
          <w:tcPr>
            <w:tcW w:w="3794" w:type="dxa"/>
            <w:tcBorders>
              <w:top w:val="single" w:sz="4" w:space="0" w:color="000000"/>
              <w:left w:val="single" w:sz="4" w:space="0" w:color="000000"/>
              <w:bottom w:val="single" w:sz="4" w:space="0" w:color="000000"/>
            </w:tcBorders>
            <w:shd w:val="clear" w:color="auto" w:fill="auto"/>
            <w:vAlign w:val="center"/>
          </w:tcPr>
          <w:p w:rsidR="00C53D8A" w:rsidRPr="00B4577C" w:rsidRDefault="00C53D8A" w:rsidP="001354B5">
            <w:pPr>
              <w:snapToGrid w:val="0"/>
              <w:jc w:val="center"/>
              <w:rPr>
                <w:rFonts w:ascii="Times New Roman" w:hAnsi="Times New Roman" w:cs="Times New Roman"/>
                <w:sz w:val="20"/>
                <w:szCs w:val="20"/>
                <w:lang w:val="it-IT"/>
              </w:rPr>
            </w:pPr>
            <w:r w:rsidRPr="00B4577C">
              <w:rPr>
                <w:rFonts w:ascii="Times New Roman" w:hAnsi="Times New Roman" w:cs="Times New Roman"/>
                <w:sz w:val="20"/>
                <w:szCs w:val="20"/>
                <w:lang w:val="it-IT"/>
              </w:rPr>
              <w:t>Forma Giuridica</w:t>
            </w:r>
          </w:p>
        </w:tc>
        <w:tc>
          <w:tcPr>
            <w:tcW w:w="5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D8A" w:rsidRPr="00B4577C" w:rsidRDefault="00C53D8A" w:rsidP="001354B5">
            <w:pPr>
              <w:snapToGrid w:val="0"/>
              <w:jc w:val="center"/>
              <w:rPr>
                <w:rFonts w:ascii="Times New Roman" w:hAnsi="Times New Roman" w:cs="Times New Roman"/>
                <w:sz w:val="20"/>
                <w:szCs w:val="20"/>
                <w:lang w:val="it-IT"/>
              </w:rPr>
            </w:pPr>
          </w:p>
          <w:p w:rsidR="00C53D8A" w:rsidRPr="00B4577C" w:rsidRDefault="00C53D8A" w:rsidP="001354B5">
            <w:pPr>
              <w:jc w:val="center"/>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Soggetti sottoposti alla verifica antimafia, inclusi i loro famigliari conviventi </w:t>
            </w:r>
          </w:p>
          <w:p w:rsidR="00C53D8A" w:rsidRPr="00B4577C" w:rsidRDefault="00C53D8A" w:rsidP="001354B5">
            <w:pPr>
              <w:jc w:val="center"/>
              <w:rPr>
                <w:rFonts w:ascii="Times New Roman" w:hAnsi="Times New Roman" w:cs="Times New Roman"/>
                <w:sz w:val="20"/>
                <w:szCs w:val="20"/>
                <w:lang w:val="it-IT"/>
              </w:rPr>
            </w:pPr>
          </w:p>
        </w:tc>
      </w:tr>
      <w:tr w:rsidR="00C53D8A" w:rsidRPr="007C532E" w:rsidTr="001354B5">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Impresa individuale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Titolo1"/>
              <w:numPr>
                <w:ilvl w:val="0"/>
                <w:numId w:val="45"/>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Titolare dell’impresa </w:t>
            </w:r>
          </w:p>
          <w:p w:rsidR="00C53D8A" w:rsidRPr="00B4577C" w:rsidRDefault="00C53D8A" w:rsidP="00C53D8A">
            <w:pPr>
              <w:pStyle w:val="Titolo1"/>
              <w:numPr>
                <w:ilvl w:val="0"/>
                <w:numId w:val="16"/>
              </w:numPr>
              <w:tabs>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direttore tecnico (se previsto)  </w:t>
            </w:r>
          </w:p>
          <w:p w:rsidR="00C53D8A" w:rsidRPr="00B4577C" w:rsidRDefault="00C53D8A" w:rsidP="00C53D8A">
            <w:pPr>
              <w:pStyle w:val="Titolo1"/>
              <w:numPr>
                <w:ilvl w:val="0"/>
                <w:numId w:val="16"/>
              </w:numPr>
              <w:tabs>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familiari conviventi dei soggetti di cui ai punti 1 e 2 </w:t>
            </w:r>
          </w:p>
        </w:tc>
      </w:tr>
      <w:tr w:rsidR="00C53D8A" w:rsidRPr="007C532E" w:rsidTr="001354B5">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Associazioni</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Legali rappresentanti</w:t>
            </w:r>
          </w:p>
          <w:p w:rsidR="00C53D8A" w:rsidRPr="00B4577C" w:rsidRDefault="00C53D8A" w:rsidP="00C53D8A">
            <w:pPr>
              <w:pStyle w:val="Titolo1"/>
              <w:numPr>
                <w:ilvl w:val="0"/>
                <w:numId w:val="16"/>
              </w:numPr>
              <w:tabs>
                <w:tab w:val="clear" w:pos="432"/>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membri del collegio dei revisori dei conti o sindacale (se previsti)</w:t>
            </w:r>
          </w:p>
          <w:p w:rsidR="00C53D8A" w:rsidRPr="00B4577C" w:rsidRDefault="00C53D8A" w:rsidP="00C53D8A">
            <w:pPr>
              <w:pStyle w:val="Titolo1"/>
              <w:numPr>
                <w:ilvl w:val="0"/>
                <w:numId w:val="16"/>
              </w:numPr>
              <w:tabs>
                <w:tab w:val="clear" w:pos="432"/>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familiari conviventi dei soggetti di cui al punto 1 e 2</w:t>
            </w:r>
          </w:p>
        </w:tc>
      </w:tr>
      <w:tr w:rsidR="00C53D8A" w:rsidRPr="007C532E" w:rsidTr="001354B5">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di capitali o cooperative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C53D8A">
            <w:pPr>
              <w:pStyle w:val="Titolo1"/>
              <w:numPr>
                <w:ilvl w:val="0"/>
                <w:numId w:val="45"/>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Legale rappresentante </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Amministratori</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direttore tecnico (se previsto)</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membri del collegio sindacale</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socio di maggioranza (nelle società con un numero di soci pari o inferiore a 4) </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socio (in caso di società unipersonale)</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membri del collegio sindacale o, nei casi contemplati dall’ art. 2477 del codice civile, al sindaco, nonché ai soggetti che svolgono i compiti di vigilanza di cui all’art. 6, comma 1, lettera b) del </w:t>
            </w:r>
            <w:proofErr w:type="spellStart"/>
            <w:proofErr w:type="gramStart"/>
            <w:r w:rsidRPr="00B4577C">
              <w:rPr>
                <w:rFonts w:ascii="Times New Roman" w:hAnsi="Times New Roman" w:cs="Times New Roman"/>
                <w:b w:val="0"/>
                <w:sz w:val="20"/>
                <w:szCs w:val="20"/>
              </w:rPr>
              <w:t>D.Lgs</w:t>
            </w:r>
            <w:proofErr w:type="spellEnd"/>
            <w:proofErr w:type="gramEnd"/>
            <w:r w:rsidRPr="00B4577C">
              <w:rPr>
                <w:rFonts w:ascii="Times New Roman" w:hAnsi="Times New Roman" w:cs="Times New Roman"/>
                <w:b w:val="0"/>
                <w:sz w:val="20"/>
                <w:szCs w:val="20"/>
              </w:rPr>
              <w:t xml:space="preserve"> 231/2001;</w:t>
            </w:r>
          </w:p>
          <w:p w:rsidR="00C53D8A" w:rsidRPr="00B4577C" w:rsidRDefault="00C53D8A" w:rsidP="00C53D8A">
            <w:pPr>
              <w:pStyle w:val="Titolo1"/>
              <w:numPr>
                <w:ilvl w:val="0"/>
                <w:numId w:val="1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familiari conviventi dei soggetti di cui ai punti 1-2-3-4-5-6-7 </w:t>
            </w:r>
          </w:p>
        </w:tc>
      </w:tr>
      <w:tr w:rsidR="00C53D8A" w:rsidRPr="007C532E" w:rsidTr="001354B5">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semplice e in nome collettivo</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tutti i soci</w:t>
            </w:r>
          </w:p>
          <w:p w:rsidR="00C53D8A" w:rsidRPr="00B4577C" w:rsidRDefault="00C53D8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 e 3</w:t>
            </w:r>
          </w:p>
        </w:tc>
      </w:tr>
      <w:tr w:rsidR="00C53D8A" w:rsidRPr="007C532E" w:rsidTr="001354B5">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in accomandita semplice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soci accomandatari</w:t>
            </w:r>
          </w:p>
          <w:p w:rsidR="00C53D8A" w:rsidRPr="00B4577C" w:rsidRDefault="00C53D8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 e 3</w:t>
            </w:r>
          </w:p>
        </w:tc>
      </w:tr>
      <w:tr w:rsidR="00C53D8A" w:rsidRPr="007C532E" w:rsidTr="001354B5">
        <w:trPr>
          <w:trHeight w:val="812"/>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lastRenderedPageBreak/>
              <w:t>Società estere con sede secondaria  in Italia</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coloro che le rappresentano stabilmente in Italia</w:t>
            </w:r>
          </w:p>
          <w:p w:rsidR="00C53D8A" w:rsidRPr="00B4577C" w:rsidRDefault="00C53D8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 2  e 3</w:t>
            </w:r>
          </w:p>
        </w:tc>
      </w:tr>
      <w:tr w:rsidR="00C53D8A" w:rsidRPr="007C532E" w:rsidTr="001354B5">
        <w:trPr>
          <w:trHeight w:val="569"/>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estere  prive di sede secondaria  con rappresentanza stabile in Italia</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Coloro che esercitano poteri di amministrazione, rappresentanza o direzione dell’impresa</w:t>
            </w:r>
          </w:p>
          <w:p w:rsidR="00C53D8A" w:rsidRPr="00B4577C" w:rsidRDefault="00C53D8A" w:rsidP="001354B5">
            <w:pPr>
              <w:pStyle w:val="Paragrafoelenco"/>
              <w:numPr>
                <w:ilvl w:val="0"/>
                <w:numId w:val="4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familiari conviventi dei soggetti di cui al punto 1 </w:t>
            </w:r>
          </w:p>
        </w:tc>
      </w:tr>
      <w:tr w:rsidR="00C53D8A" w:rsidRPr="007C532E" w:rsidTr="001354B5">
        <w:trPr>
          <w:trHeight w:val="961"/>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personali (oltre a quanto espressamente previsto per le società in nome collettivo e accomandita semplice)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Soci persone fisiche delle società personali o di capitali che sono socie della società personale esaminata</w:t>
            </w:r>
          </w:p>
          <w:p w:rsidR="00C53D8A" w:rsidRPr="00B4577C" w:rsidRDefault="00C53D8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 e 3</w:t>
            </w:r>
          </w:p>
        </w:tc>
      </w:tr>
      <w:tr w:rsidR="00C53D8A" w:rsidRPr="007C532E" w:rsidTr="001354B5">
        <w:trPr>
          <w:trHeight w:val="1198"/>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Società di capitali anche consortili, per le società cooperative di consorzi cooperativi, per i consorzi con attività esterna </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legale rappresentante</w:t>
            </w:r>
          </w:p>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componenti organo di amministrazione</w:t>
            </w:r>
          </w:p>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 ed ai soci o consorziati per conto dei quali le società consortili o i consorzi operino in modo esclusivo nei confronti della pubblica amministrazione;</w:t>
            </w:r>
          </w:p>
          <w:p w:rsidR="00C53D8A" w:rsidRPr="00B4577C" w:rsidRDefault="00C53D8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1,2,3,4 e 5</w:t>
            </w:r>
          </w:p>
        </w:tc>
      </w:tr>
      <w:tr w:rsidR="00C53D8A" w:rsidRPr="007C532E" w:rsidTr="001354B5">
        <w:trPr>
          <w:trHeight w:val="1198"/>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Consorzi ex art. 2602 c.c. non aventi attività esterna e per i gruppi europei di interesse economico</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legale rappresentante</w:t>
            </w:r>
          </w:p>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eventuali componenti dell’organo di amministrazione</w:t>
            </w:r>
          </w:p>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imprenditori e società consorziate (e relativi legale rappresentante ed eventuali componenti dell’organo di amministrazione)</w:t>
            </w:r>
          </w:p>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1,2,3,4 e 5</w:t>
            </w:r>
          </w:p>
        </w:tc>
      </w:tr>
      <w:tr w:rsidR="00C53D8A" w:rsidRPr="007C532E" w:rsidTr="001354B5">
        <w:trPr>
          <w:trHeight w:val="1198"/>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Raggruppamenti temporanei di imprese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tutte le imprese costituenti il Raggruppamento anche se aventi sede all’ estero, nonché le persone fisiche presenti al loro interno, come individuate per ciascuna tipologia di imprese e società</w:t>
            </w:r>
          </w:p>
          <w:p w:rsidR="00C53D8A" w:rsidRPr="00B4577C" w:rsidRDefault="00C53D8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rsidR="00C53D8A" w:rsidRPr="00B4577C" w:rsidRDefault="00C53D8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rsidR="00C53D8A" w:rsidRPr="00B4577C" w:rsidRDefault="00C53D8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 2 e 3</w:t>
            </w:r>
          </w:p>
        </w:tc>
      </w:tr>
      <w:tr w:rsidR="00C53D8A" w:rsidRPr="007C532E" w:rsidTr="001354B5">
        <w:trPr>
          <w:trHeight w:val="1198"/>
        </w:trPr>
        <w:tc>
          <w:tcPr>
            <w:tcW w:w="3794" w:type="dxa"/>
            <w:tcBorders>
              <w:top w:val="single" w:sz="4" w:space="0" w:color="000000"/>
              <w:left w:val="single" w:sz="4" w:space="0" w:color="000000"/>
              <w:bottom w:val="single" w:sz="4" w:space="0" w:color="000000"/>
            </w:tcBorders>
            <w:shd w:val="clear" w:color="auto" w:fill="auto"/>
          </w:tcPr>
          <w:p w:rsidR="00C53D8A" w:rsidRPr="00B4577C" w:rsidRDefault="00C53D8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B4577C">
              <w:rPr>
                <w:rFonts w:ascii="Times New Roman" w:hAnsi="Times New Roman" w:cs="Times New Roman"/>
                <w:sz w:val="20"/>
                <w:szCs w:val="20"/>
                <w:u w:val="single"/>
                <w:lang w:val="it-IT"/>
              </w:rPr>
              <w:t>concessionarie nel settore dei giochi pubblici</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rsidR="00C53D8A" w:rsidRPr="00B4577C" w:rsidRDefault="00C53D8A" w:rsidP="001354B5">
            <w:pPr>
              <w:ind w:left="354" w:hanging="362"/>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w:t>
            </w:r>
            <w:r>
              <w:rPr>
                <w:rFonts w:ascii="Times New Roman" w:hAnsi="Times New Roman" w:cs="Times New Roman"/>
                <w:sz w:val="20"/>
                <w:szCs w:val="20"/>
                <w:lang w:val="it-IT"/>
              </w:rPr>
              <w:t xml:space="preserve">à </w:t>
            </w:r>
            <w:r w:rsidRPr="00B4577C">
              <w:rPr>
                <w:rFonts w:ascii="Times New Roman" w:hAnsi="Times New Roman" w:cs="Times New Roman"/>
                <w:sz w:val="20"/>
                <w:szCs w:val="20"/>
                <w:lang w:val="it-IT"/>
              </w:rPr>
              <w:t>socia, alle persone fisiche che, direttamente o indirettamente, controllano tale societ</w:t>
            </w:r>
            <w:r>
              <w:rPr>
                <w:rFonts w:ascii="Times New Roman" w:hAnsi="Times New Roman" w:cs="Times New Roman"/>
                <w:sz w:val="20"/>
                <w:szCs w:val="20"/>
                <w:lang w:val="it-IT"/>
              </w:rPr>
              <w:t>à</w:t>
            </w:r>
            <w:r w:rsidRPr="00B4577C">
              <w:rPr>
                <w:rFonts w:ascii="Times New Roman" w:hAnsi="Times New Roman" w:cs="Times New Roman"/>
                <w:sz w:val="20"/>
                <w:szCs w:val="20"/>
                <w:lang w:val="it-IT"/>
              </w:rPr>
              <w:t>, nonch</w:t>
            </w:r>
            <w:r>
              <w:rPr>
                <w:rFonts w:ascii="Times New Roman" w:hAnsi="Times New Roman" w:cs="Times New Roman"/>
                <w:sz w:val="20"/>
                <w:szCs w:val="20"/>
                <w:lang w:val="it-IT"/>
              </w:rPr>
              <w:t>é</w:t>
            </w:r>
            <w:r w:rsidRPr="00B4577C">
              <w:rPr>
                <w:rFonts w:ascii="Times New Roman" w:hAnsi="Times New Roman" w:cs="Times New Roman"/>
                <w:sz w:val="20"/>
                <w:szCs w:val="20"/>
                <w:lang w:val="it-IT"/>
              </w:rPr>
              <w:t xml:space="preserve"> ai direttori generali e ai soggetti responsabili delle sedi secondarie o delle stabili organizzazioni in Italia di soggetti non residenti. La documentazione di cui al periodo precedente deve riferirsi anche al coniuge non separato.  </w:t>
            </w:r>
          </w:p>
        </w:tc>
      </w:tr>
    </w:tbl>
    <w:p w:rsidR="00C53D8A" w:rsidRDefault="00C53D8A" w:rsidP="00C53D8A">
      <w:pPr>
        <w:spacing w:before="4" w:after="0" w:line="400" w:lineRule="exact"/>
        <w:jc w:val="both"/>
        <w:rPr>
          <w:rFonts w:ascii="Times New Roman" w:eastAsia="SimSun" w:hAnsi="Times New Roman" w:cs="Times New Roman"/>
          <w:kern w:val="1"/>
          <w:lang w:val="it-IT" w:eastAsia="zh-CN" w:bidi="hi-IN"/>
        </w:rPr>
      </w:pP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2 - I soggetti da indicare ai sensi de</w:t>
      </w:r>
      <w:r w:rsidRPr="00F73F1A">
        <w:rPr>
          <w:rFonts w:ascii="Times New Roman" w:eastAsia="SimSun" w:hAnsi="Times New Roman" w:cs="Times New Roman"/>
          <w:kern w:val="1"/>
          <w:lang w:val="it-IT" w:eastAsia="zh-CN" w:bidi="hi-IN"/>
        </w:rPr>
        <w:t xml:space="preserve">ll’art. </w:t>
      </w:r>
      <w:r>
        <w:rPr>
          <w:rFonts w:ascii="Times New Roman" w:eastAsia="SimSun" w:hAnsi="Times New Roman" w:cs="Times New Roman"/>
          <w:kern w:val="1"/>
          <w:lang w:val="it-IT" w:eastAsia="zh-CN" w:bidi="hi-IN"/>
        </w:rPr>
        <w:t xml:space="preserve">91 comma 5 </w:t>
      </w:r>
      <w:r w:rsidRPr="00F73F1A">
        <w:rPr>
          <w:rFonts w:ascii="Times New Roman" w:eastAsia="SimSun" w:hAnsi="Times New Roman" w:cs="Times New Roman"/>
          <w:kern w:val="1"/>
          <w:lang w:val="it-IT" w:eastAsia="zh-CN" w:bidi="hi-IN"/>
        </w:rPr>
        <w:t xml:space="preserve">del </w:t>
      </w:r>
      <w:proofErr w:type="spellStart"/>
      <w:proofErr w:type="gramStart"/>
      <w:r w:rsidRPr="00F73F1A">
        <w:rPr>
          <w:rFonts w:ascii="Times New Roman" w:eastAsia="SimSun" w:hAnsi="Times New Roman" w:cs="Times New Roman"/>
          <w:kern w:val="1"/>
          <w:lang w:val="it-IT" w:eastAsia="zh-CN" w:bidi="hi-IN"/>
        </w:rPr>
        <w:t>D.Lgs</w:t>
      </w:r>
      <w:proofErr w:type="gramEnd"/>
      <w:r w:rsidRPr="00F73F1A">
        <w:rPr>
          <w:rFonts w:ascii="Times New Roman" w:eastAsia="SimSun" w:hAnsi="Times New Roman" w:cs="Times New Roman"/>
          <w:kern w:val="1"/>
          <w:lang w:val="it-IT" w:eastAsia="zh-CN" w:bidi="hi-IN"/>
        </w:rPr>
        <w:t>.</w:t>
      </w:r>
      <w:proofErr w:type="spellEnd"/>
      <w:r w:rsidRPr="00F73F1A">
        <w:rPr>
          <w:rFonts w:ascii="Times New Roman" w:eastAsia="SimSun" w:hAnsi="Times New Roman" w:cs="Times New Roman"/>
          <w:kern w:val="1"/>
          <w:lang w:val="it-IT" w:eastAsia="zh-CN" w:bidi="hi-IN"/>
        </w:rPr>
        <w:t xml:space="preserve"> 159/2011 </w:t>
      </w:r>
      <w:proofErr w:type="spellStart"/>
      <w:r w:rsidRPr="00F73F1A">
        <w:rPr>
          <w:rFonts w:ascii="Times New Roman" w:eastAsia="SimSun" w:hAnsi="Times New Roman" w:cs="Times New Roman"/>
          <w:kern w:val="1"/>
          <w:lang w:val="it-IT" w:eastAsia="zh-CN" w:bidi="hi-IN"/>
        </w:rPr>
        <w:t>s.m.i.</w:t>
      </w:r>
      <w:proofErr w:type="spellEnd"/>
      <w:r>
        <w:rPr>
          <w:rFonts w:ascii="Times New Roman" w:eastAsia="SimSun" w:hAnsi="Times New Roman" w:cs="Times New Roman"/>
          <w:kern w:val="1"/>
          <w:lang w:val="it-IT" w:eastAsia="zh-CN" w:bidi="hi-IN"/>
        </w:rPr>
        <w:t xml:space="preserve"> sono quelli che “</w:t>
      </w:r>
      <w:r w:rsidRPr="00B0546E">
        <w:rPr>
          <w:rFonts w:ascii="Times New Roman" w:eastAsia="SimSun" w:hAnsi="Times New Roman" w:cs="Times New Roman"/>
          <w:i/>
          <w:kern w:val="1"/>
          <w:lang w:val="it-IT" w:eastAsia="zh-CN" w:bidi="hi-IN"/>
        </w:rPr>
        <w:t xml:space="preserve">risultano poter </w:t>
      </w:r>
      <w:r w:rsidRPr="00B0546E">
        <w:rPr>
          <w:rFonts w:ascii="Times New Roman" w:eastAsia="SimSun" w:hAnsi="Times New Roman" w:cs="Times New Roman"/>
          <w:i/>
          <w:kern w:val="1"/>
          <w:lang w:val="it-IT" w:eastAsia="zh-CN" w:bidi="hi-IN"/>
        </w:rPr>
        <w:lastRenderedPageBreak/>
        <w:t>determinare in qualsiasi modo le scelte o gli indirizzi dell'impresa</w:t>
      </w:r>
      <w:r>
        <w:rPr>
          <w:rFonts w:ascii="Times New Roman" w:eastAsia="SimSun" w:hAnsi="Times New Roman" w:cs="Times New Roman"/>
          <w:kern w:val="1"/>
          <w:lang w:val="it-IT" w:eastAsia="zh-CN" w:bidi="hi-IN"/>
        </w:rPr>
        <w:t xml:space="preserve">”, ovvero </w:t>
      </w:r>
      <w:r w:rsidRPr="00B0546E">
        <w:rPr>
          <w:rFonts w:ascii="Times New Roman" w:eastAsia="SimSun" w:hAnsi="Times New Roman" w:cs="Times New Roman"/>
          <w:kern w:val="1"/>
          <w:lang w:val="it-IT" w:eastAsia="zh-CN" w:bidi="hi-IN"/>
        </w:rPr>
        <w:t>i procuratori g</w:t>
      </w:r>
      <w:r>
        <w:rPr>
          <w:rFonts w:ascii="Times New Roman" w:eastAsia="SimSun" w:hAnsi="Times New Roman" w:cs="Times New Roman"/>
          <w:kern w:val="1"/>
          <w:lang w:val="it-IT" w:eastAsia="zh-CN" w:bidi="hi-IN"/>
        </w:rPr>
        <w:t>enerali, i procuratori speciali</w:t>
      </w:r>
      <w:r w:rsidRPr="00B0546E">
        <w:rPr>
          <w:rFonts w:ascii="Times New Roman" w:eastAsia="SimSun" w:hAnsi="Times New Roman" w:cs="Times New Roman"/>
          <w:kern w:val="1"/>
          <w:lang w:val="it-IT" w:eastAsia="zh-CN" w:bidi="hi-IN"/>
        </w:rPr>
        <w:t xml:space="preserve"> che, sulla base dei poteri conferitigli, siano legittimati a partecipare alle procedure di affidamento di appalti pubblici, a stipulare i relativi contratti e, più in generale, i procuratori speciali che esercitano poteri che, per la rilevanza sostanziale e lo spessore economico, sono tali da impegnare sul piano decisionale e </w:t>
      </w:r>
      <w:proofErr w:type="spellStart"/>
      <w:r w:rsidRPr="00B0546E">
        <w:rPr>
          <w:rFonts w:ascii="Times New Roman" w:eastAsia="SimSun" w:hAnsi="Times New Roman" w:cs="Times New Roman"/>
          <w:kern w:val="1"/>
          <w:lang w:val="it-IT" w:eastAsia="zh-CN" w:bidi="hi-IN"/>
        </w:rPr>
        <w:t>gestorio</w:t>
      </w:r>
      <w:proofErr w:type="spellEnd"/>
      <w:r w:rsidRPr="00B0546E">
        <w:rPr>
          <w:rFonts w:ascii="Times New Roman" w:eastAsia="SimSun" w:hAnsi="Times New Roman" w:cs="Times New Roman"/>
          <w:kern w:val="1"/>
          <w:lang w:val="it-IT" w:eastAsia="zh-CN" w:bidi="hi-IN"/>
        </w:rPr>
        <w:t xml:space="preserve"> la società determinandone in qualsiasi modo le scelte o gli indirizzi</w:t>
      </w:r>
      <w:r>
        <w:rPr>
          <w:rFonts w:ascii="Times New Roman" w:eastAsia="SimSun" w:hAnsi="Times New Roman" w:cs="Times New Roman"/>
          <w:kern w:val="1"/>
          <w:lang w:val="it-IT" w:eastAsia="zh-CN" w:bidi="hi-IN"/>
        </w:rPr>
        <w:t>, nonché i loro famigliari conviventi di maggiore età.</w:t>
      </w: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3 – i famigliari conviventi di maggiore età possono essere indicati nelle tabelle del modello immediatamente dopo il soggetto a cui si riferiscono. In alternativa, ciascun soggetto può presentare una propria autodichiarazione analoga alla presente in cui indicare i propri famigliari conviventi di maggiore età.</w:t>
      </w: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p>
    <w:p w:rsidR="00C53D8A" w:rsidRDefault="00C53D8A" w:rsidP="00C53D8A">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 xml:space="preserve">4 – Alle tabelle possono essere aggiunte le righe necessarie ad indicare tutti i soggetti di cui all’art. 85 e art. 91 comma 5 del </w:t>
      </w:r>
      <w:proofErr w:type="spellStart"/>
      <w:proofErr w:type="gramStart"/>
      <w:r>
        <w:rPr>
          <w:rFonts w:ascii="Times New Roman" w:eastAsia="SimSun" w:hAnsi="Times New Roman" w:cs="Times New Roman"/>
          <w:kern w:val="1"/>
          <w:lang w:val="it-IT" w:eastAsia="zh-CN" w:bidi="hi-IN"/>
        </w:rPr>
        <w:t>D.Lgs</w:t>
      </w:r>
      <w:proofErr w:type="gramEnd"/>
      <w:r>
        <w:rPr>
          <w:rFonts w:ascii="Times New Roman" w:eastAsia="SimSun" w:hAnsi="Times New Roman" w:cs="Times New Roman"/>
          <w:kern w:val="1"/>
          <w:lang w:val="it-IT" w:eastAsia="zh-CN" w:bidi="hi-IN"/>
        </w:rPr>
        <w:t>.</w:t>
      </w:r>
      <w:proofErr w:type="spellEnd"/>
      <w:r>
        <w:rPr>
          <w:rFonts w:ascii="Times New Roman" w:eastAsia="SimSun" w:hAnsi="Times New Roman" w:cs="Times New Roman"/>
          <w:kern w:val="1"/>
          <w:lang w:val="it-IT" w:eastAsia="zh-CN" w:bidi="hi-IN"/>
        </w:rPr>
        <w:t xml:space="preserve"> 159/2011 </w:t>
      </w:r>
      <w:proofErr w:type="spellStart"/>
      <w:r>
        <w:rPr>
          <w:rFonts w:ascii="Times New Roman" w:eastAsia="SimSun" w:hAnsi="Times New Roman" w:cs="Times New Roman"/>
          <w:kern w:val="1"/>
          <w:lang w:val="it-IT" w:eastAsia="zh-CN" w:bidi="hi-IN"/>
        </w:rPr>
        <w:t>s.m.i.</w:t>
      </w:r>
      <w:proofErr w:type="spellEnd"/>
    </w:p>
    <w:p w:rsidR="00C53D8A" w:rsidRDefault="00C53D8A" w:rsidP="00F31976">
      <w:pPr>
        <w:spacing w:before="60" w:line="312" w:lineRule="auto"/>
        <w:jc w:val="both"/>
        <w:rPr>
          <w:rFonts w:ascii="Times New Roman" w:hAnsi="Times New Roman" w:cs="Times New Roman"/>
          <w:lang w:val="it-IT"/>
        </w:rPr>
      </w:pPr>
    </w:p>
    <w:p w:rsidR="00B96727" w:rsidRDefault="00B96727" w:rsidP="00F31976">
      <w:pPr>
        <w:spacing w:after="120" w:line="400" w:lineRule="exact"/>
        <w:jc w:val="both"/>
        <w:rPr>
          <w:rFonts w:ascii="Times New Roman" w:hAnsi="Times New Roman" w:cs="Times New Roman"/>
          <w:bCs/>
          <w:sz w:val="16"/>
          <w:szCs w:val="20"/>
          <w:lang w:val="it-IT"/>
        </w:rPr>
      </w:pPr>
    </w:p>
    <w:sectPr w:rsidR="00B96727" w:rsidSect="00330AA2">
      <w:footerReference w:type="default" r:id="rId8"/>
      <w:pgSz w:w="11900" w:h="16840"/>
      <w:pgMar w:top="1134" w:right="1021" w:bottom="1134" w:left="1021"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A0D" w:rsidRDefault="00810A0D">
      <w:pPr>
        <w:spacing w:after="0" w:line="240" w:lineRule="auto"/>
      </w:pPr>
      <w:r>
        <w:separator/>
      </w:r>
    </w:p>
  </w:endnote>
  <w:endnote w:type="continuationSeparator" w:id="0">
    <w:p w:rsidR="00810A0D" w:rsidRDefault="0081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265413"/>
      <w:docPartObj>
        <w:docPartGallery w:val="Page Numbers (Bottom of Page)"/>
        <w:docPartUnique/>
      </w:docPartObj>
    </w:sdtPr>
    <w:sdtEndPr>
      <w:rPr>
        <w:rFonts w:ascii="Times New Roman" w:hAnsi="Times New Roman" w:cs="Times New Roman"/>
        <w:sz w:val="20"/>
        <w:szCs w:val="20"/>
      </w:rPr>
    </w:sdtEndPr>
    <w:sdtContent>
      <w:p w:rsidR="002C6D59" w:rsidRPr="002C6D59" w:rsidRDefault="002C6D59">
        <w:pPr>
          <w:pStyle w:val="Pidipagina"/>
          <w:jc w:val="center"/>
          <w:rPr>
            <w:rFonts w:ascii="Times New Roman" w:hAnsi="Times New Roman" w:cs="Times New Roman"/>
            <w:sz w:val="20"/>
            <w:szCs w:val="20"/>
          </w:rPr>
        </w:pPr>
        <w:r w:rsidRPr="002C6D59">
          <w:rPr>
            <w:rFonts w:ascii="Times New Roman" w:hAnsi="Times New Roman" w:cs="Times New Roman"/>
            <w:sz w:val="20"/>
            <w:szCs w:val="20"/>
          </w:rPr>
          <w:fldChar w:fldCharType="begin"/>
        </w:r>
        <w:r w:rsidRPr="002C6D59">
          <w:rPr>
            <w:rFonts w:ascii="Times New Roman" w:hAnsi="Times New Roman" w:cs="Times New Roman"/>
            <w:sz w:val="20"/>
            <w:szCs w:val="20"/>
          </w:rPr>
          <w:instrText>PAGE   \* MERGEFORMAT</w:instrText>
        </w:r>
        <w:r w:rsidRPr="002C6D59">
          <w:rPr>
            <w:rFonts w:ascii="Times New Roman" w:hAnsi="Times New Roman" w:cs="Times New Roman"/>
            <w:sz w:val="20"/>
            <w:szCs w:val="20"/>
          </w:rPr>
          <w:fldChar w:fldCharType="separate"/>
        </w:r>
        <w:r w:rsidR="007C532E" w:rsidRPr="007C532E">
          <w:rPr>
            <w:rFonts w:ascii="Times New Roman" w:hAnsi="Times New Roman" w:cs="Times New Roman"/>
            <w:noProof/>
            <w:sz w:val="20"/>
            <w:szCs w:val="20"/>
            <w:lang w:val="it-IT"/>
          </w:rPr>
          <w:t>4</w:t>
        </w:r>
        <w:r w:rsidRPr="002C6D59">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A0D" w:rsidRDefault="00810A0D">
      <w:pPr>
        <w:spacing w:after="0" w:line="240" w:lineRule="auto"/>
      </w:pPr>
      <w:r>
        <w:separator/>
      </w:r>
    </w:p>
  </w:footnote>
  <w:footnote w:type="continuationSeparator" w:id="0">
    <w:p w:rsidR="00810A0D" w:rsidRDefault="00810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FA91F8"/>
    <w:lvl w:ilvl="0">
      <w:start w:val="1"/>
      <w:numFmt w:val="decimal"/>
      <w:pStyle w:val="Titolo1"/>
      <w:lvlText w:val="%1."/>
      <w:lvlJc w:val="left"/>
      <w:pPr>
        <w:tabs>
          <w:tab w:val="num" w:pos="432"/>
        </w:tabs>
        <w:ind w:left="432" w:hanging="432"/>
      </w:pPr>
      <w:rPr>
        <w:rFonts w:asciiTheme="minorHAnsi" w:hAnsiTheme="minorHAnsi" w:hint="default"/>
        <w:sz w:val="16"/>
        <w:szCs w:val="16"/>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pStyle w:val="Tito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54"/>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 w15:restartNumberingAfterBreak="0">
    <w:nsid w:val="00000004"/>
    <w:multiLevelType w:val="multilevel"/>
    <w:tmpl w:val="8F96EFCA"/>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55CE5C8"/>
    <w:name w:val="WW8Num164"/>
    <w:lvl w:ilvl="0">
      <w:start w:val="1"/>
      <w:numFmt w:val="decimal"/>
      <w:lvlText w:val="%1."/>
      <w:lvlJc w:val="left"/>
      <w:pPr>
        <w:tabs>
          <w:tab w:val="num" w:pos="0"/>
        </w:tabs>
        <w:ind w:left="720" w:hanging="360"/>
      </w:pPr>
      <w:rPr>
        <w:rFonts w:cs="Times New Roman"/>
        <w:b/>
        <w:sz w:val="16"/>
        <w:szCs w:val="16"/>
      </w:rPr>
    </w:lvl>
  </w:abstractNum>
  <w:abstractNum w:abstractNumId="5" w15:restartNumberingAfterBreak="0">
    <w:nsid w:val="00000006"/>
    <w:multiLevelType w:val="multilevel"/>
    <w:tmpl w:val="E0269640"/>
    <w:name w:val="WW8Num7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708"/>
        </w:tabs>
        <w:ind w:left="2160" w:hanging="360"/>
      </w:pPr>
      <w:rPr>
        <w:rFonts w:ascii="Trebuchet MS" w:hAnsi="Trebuchet MS" w:cs="Courier New"/>
        <w:sz w:val="22"/>
      </w:rPr>
    </w:lvl>
    <w:lvl w:ilvl="3">
      <w:start w:val="1"/>
      <w:numFmt w:val="bullet"/>
      <w:lvlText w:val=""/>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6114A09E"/>
    <w:name w:val="WW8Num188"/>
    <w:lvl w:ilvl="0">
      <w:start w:val="1"/>
      <w:numFmt w:val="decimal"/>
      <w:lvlText w:val="%1."/>
      <w:lvlJc w:val="left"/>
      <w:pPr>
        <w:tabs>
          <w:tab w:val="num" w:pos="0"/>
        </w:tabs>
        <w:ind w:left="720" w:hanging="360"/>
      </w:pPr>
      <w:rPr>
        <w:rFonts w:cs="Times New Roman"/>
        <w:b/>
        <w:sz w:val="16"/>
        <w:szCs w:val="16"/>
      </w:rPr>
    </w:lvl>
  </w:abstractNum>
  <w:abstractNum w:abstractNumId="7" w15:restartNumberingAfterBreak="0">
    <w:nsid w:val="00000008"/>
    <w:multiLevelType w:val="singleLevel"/>
    <w:tmpl w:val="0410000F"/>
    <w:name w:val="WW8Num732"/>
    <w:lvl w:ilvl="0">
      <w:start w:val="1"/>
      <w:numFmt w:val="decimal"/>
      <w:lvlText w:val="%1."/>
      <w:lvlJc w:val="left"/>
      <w:pPr>
        <w:ind w:left="2340" w:hanging="360"/>
      </w:pPr>
      <w:rPr>
        <w:b w:val="0"/>
        <w:i w:val="0"/>
        <w:sz w:val="16"/>
      </w:rPr>
    </w:lvl>
  </w:abstractNum>
  <w:abstractNum w:abstractNumId="8" w15:restartNumberingAfterBreak="0">
    <w:nsid w:val="00000009"/>
    <w:multiLevelType w:val="multilevel"/>
    <w:tmpl w:val="4C20F00A"/>
    <w:name w:val="WW8Num91"/>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000000A"/>
    <w:multiLevelType w:val="singleLevel"/>
    <w:tmpl w:val="0000000A"/>
    <w:name w:val="WW8Num85"/>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DFE86914"/>
    <w:name w:val="WW8Num134"/>
    <w:lvl w:ilvl="0">
      <w:start w:val="1"/>
      <w:numFmt w:val="decimal"/>
      <w:lvlText w:val="%1."/>
      <w:lvlJc w:val="left"/>
      <w:pPr>
        <w:tabs>
          <w:tab w:val="num" w:pos="0"/>
        </w:tabs>
        <w:ind w:left="720" w:hanging="360"/>
      </w:pPr>
      <w:rPr>
        <w:rFonts w:ascii="Calibri" w:eastAsia="Times New Roman" w:hAnsi="Calibri" w:cs="Times New Roman"/>
        <w:b/>
        <w:sz w:val="16"/>
        <w:szCs w:val="16"/>
      </w:rPr>
    </w:lvl>
  </w:abstractNum>
  <w:abstractNum w:abstractNumId="11" w15:restartNumberingAfterBreak="0">
    <w:nsid w:val="0000000C"/>
    <w:multiLevelType w:val="singleLevel"/>
    <w:tmpl w:val="0000000C"/>
    <w:lvl w:ilvl="0">
      <w:start w:val="1"/>
      <w:numFmt w:val="decimal"/>
      <w:lvlText w:val="(%1)"/>
      <w:lvlJc w:val="left"/>
      <w:pPr>
        <w:tabs>
          <w:tab w:val="num" w:pos="1069"/>
        </w:tabs>
        <w:ind w:left="1069" w:hanging="360"/>
      </w:pPr>
    </w:lvl>
  </w:abstractNum>
  <w:abstractNum w:abstractNumId="12" w15:restartNumberingAfterBreak="0">
    <w:nsid w:val="0000000D"/>
    <w:multiLevelType w:val="multilevel"/>
    <w:tmpl w:val="0000000D"/>
    <w:lvl w:ilvl="0">
      <w:start w:val="1"/>
      <w:numFmt w:val="lowerLetter"/>
      <w:lvlText w:val="%1."/>
      <w:lvlJc w:val="left"/>
      <w:pPr>
        <w:tabs>
          <w:tab w:val="num" w:pos="708"/>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CE077F"/>
    <w:multiLevelType w:val="multilevel"/>
    <w:tmpl w:val="82AEB97C"/>
    <w:lvl w:ilvl="0">
      <w:start w:val="1"/>
      <w:numFmt w:val="decimal"/>
      <w:lvlText w:val="%1."/>
      <w:lvlJc w:val="left"/>
      <w:pPr>
        <w:ind w:left="720" w:hanging="360"/>
      </w:pPr>
      <w:rPr>
        <w:rFonts w:hint="default"/>
        <w:b/>
      </w:rPr>
    </w:lvl>
    <w:lvl w:ilvl="1">
      <w:start w:val="5"/>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05CC237E"/>
    <w:multiLevelType w:val="hybridMultilevel"/>
    <w:tmpl w:val="1730E0CC"/>
    <w:lvl w:ilvl="0" w:tplc="469E9A4E">
      <w:start w:val="1"/>
      <w:numFmt w:val="bullet"/>
      <w:lvlText w:val=""/>
      <w:lvlJc w:val="left"/>
      <w:pPr>
        <w:ind w:left="1196" w:hanging="360"/>
      </w:pPr>
      <w:rPr>
        <w:rFonts w:ascii="Symbol" w:hAnsi="Symbol" w:hint="default"/>
        <w:color w:val="FF0000"/>
      </w:rPr>
    </w:lvl>
    <w:lvl w:ilvl="1" w:tplc="04100003" w:tentative="1">
      <w:start w:val="1"/>
      <w:numFmt w:val="bullet"/>
      <w:lvlText w:val="o"/>
      <w:lvlJc w:val="left"/>
      <w:pPr>
        <w:ind w:left="1916" w:hanging="360"/>
      </w:pPr>
      <w:rPr>
        <w:rFonts w:ascii="Courier New" w:hAnsi="Courier New" w:cs="Courier New" w:hint="default"/>
      </w:rPr>
    </w:lvl>
    <w:lvl w:ilvl="2" w:tplc="04100005">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066A522A"/>
    <w:multiLevelType w:val="hybridMultilevel"/>
    <w:tmpl w:val="AB882CB6"/>
    <w:lvl w:ilvl="0" w:tplc="04100019">
      <w:start w:val="1"/>
      <w:numFmt w:val="lowerLetter"/>
      <w:lvlText w:val="%1."/>
      <w:lvlJc w:val="left"/>
      <w:pPr>
        <w:ind w:left="1616" w:hanging="360"/>
      </w:pPr>
    </w:lvl>
    <w:lvl w:ilvl="1" w:tplc="04100019" w:tentative="1">
      <w:start w:val="1"/>
      <w:numFmt w:val="lowerLetter"/>
      <w:lvlText w:val="%2."/>
      <w:lvlJc w:val="left"/>
      <w:pPr>
        <w:ind w:left="2336" w:hanging="360"/>
      </w:pPr>
    </w:lvl>
    <w:lvl w:ilvl="2" w:tplc="0410001B" w:tentative="1">
      <w:start w:val="1"/>
      <w:numFmt w:val="lowerRoman"/>
      <w:lvlText w:val="%3."/>
      <w:lvlJc w:val="right"/>
      <w:pPr>
        <w:ind w:left="3056" w:hanging="180"/>
      </w:pPr>
    </w:lvl>
    <w:lvl w:ilvl="3" w:tplc="0410000F" w:tentative="1">
      <w:start w:val="1"/>
      <w:numFmt w:val="decimal"/>
      <w:lvlText w:val="%4."/>
      <w:lvlJc w:val="left"/>
      <w:pPr>
        <w:ind w:left="3776" w:hanging="360"/>
      </w:pPr>
    </w:lvl>
    <w:lvl w:ilvl="4" w:tplc="04100019" w:tentative="1">
      <w:start w:val="1"/>
      <w:numFmt w:val="lowerLetter"/>
      <w:lvlText w:val="%5."/>
      <w:lvlJc w:val="left"/>
      <w:pPr>
        <w:ind w:left="4496" w:hanging="360"/>
      </w:pPr>
    </w:lvl>
    <w:lvl w:ilvl="5" w:tplc="0410001B" w:tentative="1">
      <w:start w:val="1"/>
      <w:numFmt w:val="lowerRoman"/>
      <w:lvlText w:val="%6."/>
      <w:lvlJc w:val="right"/>
      <w:pPr>
        <w:ind w:left="5216" w:hanging="180"/>
      </w:pPr>
    </w:lvl>
    <w:lvl w:ilvl="6" w:tplc="0410000F" w:tentative="1">
      <w:start w:val="1"/>
      <w:numFmt w:val="decimal"/>
      <w:lvlText w:val="%7."/>
      <w:lvlJc w:val="left"/>
      <w:pPr>
        <w:ind w:left="5936" w:hanging="360"/>
      </w:pPr>
    </w:lvl>
    <w:lvl w:ilvl="7" w:tplc="04100019" w:tentative="1">
      <w:start w:val="1"/>
      <w:numFmt w:val="lowerLetter"/>
      <w:lvlText w:val="%8."/>
      <w:lvlJc w:val="left"/>
      <w:pPr>
        <w:ind w:left="6656" w:hanging="360"/>
      </w:pPr>
    </w:lvl>
    <w:lvl w:ilvl="8" w:tplc="0410001B" w:tentative="1">
      <w:start w:val="1"/>
      <w:numFmt w:val="lowerRoman"/>
      <w:lvlText w:val="%9."/>
      <w:lvlJc w:val="right"/>
      <w:pPr>
        <w:ind w:left="7376" w:hanging="180"/>
      </w:pPr>
    </w:lvl>
  </w:abstractNum>
  <w:abstractNum w:abstractNumId="16" w15:restartNumberingAfterBreak="0">
    <w:nsid w:val="06785591"/>
    <w:multiLevelType w:val="hybridMultilevel"/>
    <w:tmpl w:val="4036BF26"/>
    <w:lvl w:ilvl="0" w:tplc="47922A0E">
      <w:start w:val="1"/>
      <w:numFmt w:val="lowerLetter"/>
      <w:lvlText w:val="%1."/>
      <w:lvlJc w:val="left"/>
      <w:pPr>
        <w:ind w:left="1196" w:hanging="360"/>
      </w:pPr>
      <w:rPr>
        <w:rFonts w:hint="default"/>
      </w:rPr>
    </w:lvl>
    <w:lvl w:ilvl="1" w:tplc="8C2AABCA">
      <w:start w:val="1"/>
      <w:numFmt w:val="lowerLetter"/>
      <w:lvlText w:val="%2."/>
      <w:lvlJc w:val="left"/>
      <w:pPr>
        <w:ind w:left="1916" w:hanging="360"/>
      </w:pPr>
      <w:rPr>
        <w:rFonts w:asciiTheme="minorHAnsi" w:hAnsiTheme="minorHAnsi" w:cs="Times New Roman" w:hint="default"/>
        <w:b/>
      </w:r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17" w15:restartNumberingAfterBreak="0">
    <w:nsid w:val="0A8C43FA"/>
    <w:multiLevelType w:val="hybridMultilevel"/>
    <w:tmpl w:val="0562E9A8"/>
    <w:lvl w:ilvl="0" w:tplc="0E182F0A">
      <w:start w:val="1"/>
      <w:numFmt w:val="decimal"/>
      <w:lvlText w:val="10.%1."/>
      <w:lvlJc w:val="left"/>
      <w:pPr>
        <w:ind w:left="1800" w:hanging="360"/>
      </w:pPr>
      <w:rPr>
        <w:rFonts w:hint="default"/>
      </w:rPr>
    </w:lvl>
    <w:lvl w:ilvl="1" w:tplc="5922E498">
      <w:start w:val="1"/>
      <w:numFmt w:val="decimal"/>
      <w:lvlText w:val="10.%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D61064A"/>
    <w:multiLevelType w:val="hybridMultilevel"/>
    <w:tmpl w:val="9E64DCA8"/>
    <w:lvl w:ilvl="0" w:tplc="04100017">
      <w:start w:val="1"/>
      <w:numFmt w:val="lowerLetter"/>
      <w:lvlText w:val="%1)"/>
      <w:lvlJc w:val="left"/>
      <w:pPr>
        <w:ind w:left="836" w:hanging="360"/>
      </w:pPr>
    </w:lvl>
    <w:lvl w:ilvl="1" w:tplc="A5BCC086">
      <w:start w:val="1"/>
      <w:numFmt w:val="lowerLetter"/>
      <w:lvlText w:val="%2."/>
      <w:lvlJc w:val="left"/>
      <w:pPr>
        <w:ind w:left="1556" w:hanging="360"/>
      </w:pPr>
      <w:rPr>
        <w:rFonts w:asciiTheme="minorHAnsi" w:hAnsiTheme="minorHAnsi" w:cs="Times New Roman" w:hint="default"/>
        <w:b/>
        <w:sz w:val="22"/>
        <w:szCs w:val="22"/>
      </w:rPr>
    </w:lvl>
    <w:lvl w:ilvl="2" w:tplc="0410001B" w:tentative="1">
      <w:start w:val="1"/>
      <w:numFmt w:val="lowerRoman"/>
      <w:lvlText w:val="%3."/>
      <w:lvlJc w:val="right"/>
      <w:pPr>
        <w:ind w:left="2276" w:hanging="180"/>
      </w:p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19" w15:restartNumberingAfterBreak="0">
    <w:nsid w:val="120A460D"/>
    <w:multiLevelType w:val="hybridMultilevel"/>
    <w:tmpl w:val="2C32C1A2"/>
    <w:lvl w:ilvl="0" w:tplc="0410000F">
      <w:start w:val="1"/>
      <w:numFmt w:val="decimal"/>
      <w:lvlText w:val="%1."/>
      <w:lvlJc w:val="left"/>
      <w:pPr>
        <w:ind w:left="1556" w:hanging="360"/>
      </w:pPr>
    </w:lvl>
    <w:lvl w:ilvl="1" w:tplc="04100019" w:tentative="1">
      <w:start w:val="1"/>
      <w:numFmt w:val="lowerLetter"/>
      <w:lvlText w:val="%2."/>
      <w:lvlJc w:val="left"/>
      <w:pPr>
        <w:ind w:left="2276" w:hanging="360"/>
      </w:pPr>
    </w:lvl>
    <w:lvl w:ilvl="2" w:tplc="0410001B" w:tentative="1">
      <w:start w:val="1"/>
      <w:numFmt w:val="lowerRoman"/>
      <w:lvlText w:val="%3."/>
      <w:lvlJc w:val="right"/>
      <w:pPr>
        <w:ind w:left="2996" w:hanging="180"/>
      </w:pPr>
    </w:lvl>
    <w:lvl w:ilvl="3" w:tplc="0410000F" w:tentative="1">
      <w:start w:val="1"/>
      <w:numFmt w:val="decimal"/>
      <w:lvlText w:val="%4."/>
      <w:lvlJc w:val="left"/>
      <w:pPr>
        <w:ind w:left="3716" w:hanging="360"/>
      </w:pPr>
    </w:lvl>
    <w:lvl w:ilvl="4" w:tplc="04100019" w:tentative="1">
      <w:start w:val="1"/>
      <w:numFmt w:val="lowerLetter"/>
      <w:lvlText w:val="%5."/>
      <w:lvlJc w:val="left"/>
      <w:pPr>
        <w:ind w:left="4436" w:hanging="360"/>
      </w:pPr>
    </w:lvl>
    <w:lvl w:ilvl="5" w:tplc="0410001B" w:tentative="1">
      <w:start w:val="1"/>
      <w:numFmt w:val="lowerRoman"/>
      <w:lvlText w:val="%6."/>
      <w:lvlJc w:val="right"/>
      <w:pPr>
        <w:ind w:left="5156" w:hanging="180"/>
      </w:pPr>
    </w:lvl>
    <w:lvl w:ilvl="6" w:tplc="0410000F" w:tentative="1">
      <w:start w:val="1"/>
      <w:numFmt w:val="decimal"/>
      <w:lvlText w:val="%7."/>
      <w:lvlJc w:val="left"/>
      <w:pPr>
        <w:ind w:left="5876" w:hanging="360"/>
      </w:pPr>
    </w:lvl>
    <w:lvl w:ilvl="7" w:tplc="04100019" w:tentative="1">
      <w:start w:val="1"/>
      <w:numFmt w:val="lowerLetter"/>
      <w:lvlText w:val="%8."/>
      <w:lvlJc w:val="left"/>
      <w:pPr>
        <w:ind w:left="6596" w:hanging="360"/>
      </w:pPr>
    </w:lvl>
    <w:lvl w:ilvl="8" w:tplc="0410001B" w:tentative="1">
      <w:start w:val="1"/>
      <w:numFmt w:val="lowerRoman"/>
      <w:lvlText w:val="%9."/>
      <w:lvlJc w:val="right"/>
      <w:pPr>
        <w:ind w:left="7316" w:hanging="180"/>
      </w:pPr>
    </w:lvl>
  </w:abstractNum>
  <w:abstractNum w:abstractNumId="20" w15:restartNumberingAfterBreak="0">
    <w:nsid w:val="1C8D75BE"/>
    <w:multiLevelType w:val="multilevel"/>
    <w:tmpl w:val="AA368ADC"/>
    <w:name w:val="WW8Num42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D5F7FC7"/>
    <w:multiLevelType w:val="hybridMultilevel"/>
    <w:tmpl w:val="84484FD8"/>
    <w:name w:val="WW8Num1882"/>
    <w:lvl w:ilvl="0" w:tplc="2EC48810">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EF5533F"/>
    <w:multiLevelType w:val="hybridMultilevel"/>
    <w:tmpl w:val="DC401CD0"/>
    <w:lvl w:ilvl="0" w:tplc="46349D20">
      <w:start w:val="1"/>
      <w:numFmt w:val="bullet"/>
      <w:pStyle w:val="Quadrattino"/>
      <w:lvlText w:val=""/>
      <w:lvlJc w:val="left"/>
      <w:pPr>
        <w:ind w:left="15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3B74F5D"/>
    <w:multiLevelType w:val="hybridMultilevel"/>
    <w:tmpl w:val="F5264DE2"/>
    <w:lvl w:ilvl="0" w:tplc="879E3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5BA1A28"/>
    <w:multiLevelType w:val="hybridMultilevel"/>
    <w:tmpl w:val="5B54358C"/>
    <w:lvl w:ilvl="0" w:tplc="B502B31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25DA4DFC"/>
    <w:multiLevelType w:val="hybridMultilevel"/>
    <w:tmpl w:val="0FFC7970"/>
    <w:lvl w:ilvl="0" w:tplc="0410000B">
      <w:start w:val="1"/>
      <w:numFmt w:val="bullet"/>
      <w:lvlText w:val=""/>
      <w:lvlJc w:val="left"/>
      <w:pPr>
        <w:ind w:left="2096" w:hanging="360"/>
      </w:pPr>
      <w:rPr>
        <w:rFonts w:ascii="Wingdings" w:hAnsi="Wingdings" w:hint="default"/>
      </w:rPr>
    </w:lvl>
    <w:lvl w:ilvl="1" w:tplc="04100003" w:tentative="1">
      <w:start w:val="1"/>
      <w:numFmt w:val="bullet"/>
      <w:lvlText w:val="o"/>
      <w:lvlJc w:val="left"/>
      <w:pPr>
        <w:ind w:left="2816" w:hanging="360"/>
      </w:pPr>
      <w:rPr>
        <w:rFonts w:ascii="Courier New" w:hAnsi="Courier New" w:cs="Courier New" w:hint="default"/>
      </w:rPr>
    </w:lvl>
    <w:lvl w:ilvl="2" w:tplc="04100005" w:tentative="1">
      <w:start w:val="1"/>
      <w:numFmt w:val="bullet"/>
      <w:lvlText w:val=""/>
      <w:lvlJc w:val="left"/>
      <w:pPr>
        <w:ind w:left="3536" w:hanging="360"/>
      </w:pPr>
      <w:rPr>
        <w:rFonts w:ascii="Wingdings" w:hAnsi="Wingdings" w:hint="default"/>
      </w:rPr>
    </w:lvl>
    <w:lvl w:ilvl="3" w:tplc="04100001" w:tentative="1">
      <w:start w:val="1"/>
      <w:numFmt w:val="bullet"/>
      <w:lvlText w:val=""/>
      <w:lvlJc w:val="left"/>
      <w:pPr>
        <w:ind w:left="4256" w:hanging="360"/>
      </w:pPr>
      <w:rPr>
        <w:rFonts w:ascii="Symbol" w:hAnsi="Symbol" w:hint="default"/>
      </w:rPr>
    </w:lvl>
    <w:lvl w:ilvl="4" w:tplc="04100003" w:tentative="1">
      <w:start w:val="1"/>
      <w:numFmt w:val="bullet"/>
      <w:lvlText w:val="o"/>
      <w:lvlJc w:val="left"/>
      <w:pPr>
        <w:ind w:left="4976" w:hanging="360"/>
      </w:pPr>
      <w:rPr>
        <w:rFonts w:ascii="Courier New" w:hAnsi="Courier New" w:cs="Courier New" w:hint="default"/>
      </w:rPr>
    </w:lvl>
    <w:lvl w:ilvl="5" w:tplc="04100005" w:tentative="1">
      <w:start w:val="1"/>
      <w:numFmt w:val="bullet"/>
      <w:lvlText w:val=""/>
      <w:lvlJc w:val="left"/>
      <w:pPr>
        <w:ind w:left="5696" w:hanging="360"/>
      </w:pPr>
      <w:rPr>
        <w:rFonts w:ascii="Wingdings" w:hAnsi="Wingdings" w:hint="default"/>
      </w:rPr>
    </w:lvl>
    <w:lvl w:ilvl="6" w:tplc="04100001" w:tentative="1">
      <w:start w:val="1"/>
      <w:numFmt w:val="bullet"/>
      <w:lvlText w:val=""/>
      <w:lvlJc w:val="left"/>
      <w:pPr>
        <w:ind w:left="6416" w:hanging="360"/>
      </w:pPr>
      <w:rPr>
        <w:rFonts w:ascii="Symbol" w:hAnsi="Symbol" w:hint="default"/>
      </w:rPr>
    </w:lvl>
    <w:lvl w:ilvl="7" w:tplc="04100003" w:tentative="1">
      <w:start w:val="1"/>
      <w:numFmt w:val="bullet"/>
      <w:lvlText w:val="o"/>
      <w:lvlJc w:val="left"/>
      <w:pPr>
        <w:ind w:left="7136" w:hanging="360"/>
      </w:pPr>
      <w:rPr>
        <w:rFonts w:ascii="Courier New" w:hAnsi="Courier New" w:cs="Courier New" w:hint="default"/>
      </w:rPr>
    </w:lvl>
    <w:lvl w:ilvl="8" w:tplc="04100005" w:tentative="1">
      <w:start w:val="1"/>
      <w:numFmt w:val="bullet"/>
      <w:lvlText w:val=""/>
      <w:lvlJc w:val="left"/>
      <w:pPr>
        <w:ind w:left="7856" w:hanging="360"/>
      </w:pPr>
      <w:rPr>
        <w:rFonts w:ascii="Wingdings" w:hAnsi="Wingdings" w:hint="default"/>
      </w:rPr>
    </w:lvl>
  </w:abstractNum>
  <w:abstractNum w:abstractNumId="26" w15:restartNumberingAfterBreak="0">
    <w:nsid w:val="2BA932FC"/>
    <w:multiLevelType w:val="hybridMultilevel"/>
    <w:tmpl w:val="6B46BA88"/>
    <w:lvl w:ilvl="0" w:tplc="49B61B00">
      <w:start w:val="1"/>
      <w:numFmt w:val="bullet"/>
      <w:lvlText w:val=""/>
      <w:lvlJc w:val="left"/>
      <w:pPr>
        <w:ind w:left="142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21C0CE1"/>
    <w:multiLevelType w:val="multilevel"/>
    <w:tmpl w:val="AF76C41E"/>
    <w:name w:val="WW8Num7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708"/>
        </w:tabs>
        <w:ind w:left="2160" w:hanging="360"/>
      </w:pPr>
      <w:rPr>
        <w:rFonts w:ascii="Trebuchet MS" w:hAnsi="Trebuchet MS" w:cs="Courier New"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333541BC"/>
    <w:multiLevelType w:val="hybridMultilevel"/>
    <w:tmpl w:val="C66A594A"/>
    <w:lvl w:ilvl="0" w:tplc="CFD6ED28">
      <w:start w:val="1"/>
      <w:numFmt w:val="bullet"/>
      <w:lvlText w:val="□"/>
      <w:lvlJc w:val="left"/>
      <w:pPr>
        <w:ind w:left="1287" w:hanging="360"/>
      </w:pPr>
      <w:rPr>
        <w:rFonts w:ascii="Times New Roman" w:hAnsi="Times New Roman" w:cs="Times New Roman" w:hint="default"/>
        <w:b w:val="0"/>
        <w:i w:val="0"/>
        <w:sz w:val="24"/>
        <w:szCs w:val="24"/>
      </w:rPr>
    </w:lvl>
    <w:lvl w:ilvl="1" w:tplc="04100003" w:tentative="1">
      <w:start w:val="1"/>
      <w:numFmt w:val="bullet"/>
      <w:lvlText w:val="o"/>
      <w:lvlJc w:val="left"/>
      <w:pPr>
        <w:ind w:left="2007" w:hanging="360"/>
      </w:pPr>
      <w:rPr>
        <w:rFonts w:ascii="Courier New" w:hAnsi="Courier New" w:cs="Courier New" w:hint="default"/>
      </w:rPr>
    </w:lvl>
    <w:lvl w:ilvl="2" w:tplc="CFD6ED28">
      <w:start w:val="1"/>
      <w:numFmt w:val="bullet"/>
      <w:lvlText w:val="□"/>
      <w:lvlJc w:val="left"/>
      <w:pPr>
        <w:ind w:left="2727" w:hanging="360"/>
      </w:pPr>
      <w:rPr>
        <w:rFonts w:ascii="Times New Roman" w:hAnsi="Times New Roman" w:cs="Times New Roman" w:hint="default"/>
        <w:b w:val="0"/>
        <w:i w:val="0"/>
        <w:sz w:val="24"/>
        <w:szCs w:val="24"/>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345B3D06"/>
    <w:multiLevelType w:val="hybridMultilevel"/>
    <w:tmpl w:val="7E5293B6"/>
    <w:lvl w:ilvl="0" w:tplc="04100011">
      <w:start w:val="1"/>
      <w:numFmt w:val="decimal"/>
      <w:lvlText w:val="%1)"/>
      <w:lvlJc w:val="left"/>
      <w:pPr>
        <w:ind w:left="720" w:hanging="360"/>
      </w:pPr>
    </w:lvl>
    <w:lvl w:ilvl="1" w:tplc="B740BD9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5BE7286"/>
    <w:multiLevelType w:val="hybridMultilevel"/>
    <w:tmpl w:val="4D4E1E62"/>
    <w:lvl w:ilvl="0" w:tplc="04100001">
      <w:start w:val="1"/>
      <w:numFmt w:val="bullet"/>
      <w:lvlText w:val=""/>
      <w:lvlJc w:val="left"/>
      <w:pPr>
        <w:ind w:left="770" w:hanging="360"/>
      </w:pPr>
      <w:rPr>
        <w:rFonts w:ascii="Symbol" w:hAnsi="Symbol" w:hint="default"/>
      </w:rPr>
    </w:lvl>
    <w:lvl w:ilvl="1" w:tplc="04100001">
      <w:start w:val="1"/>
      <w:numFmt w:val="bullet"/>
      <w:lvlText w:val=""/>
      <w:lvlJc w:val="left"/>
      <w:pPr>
        <w:ind w:left="1490" w:hanging="360"/>
      </w:pPr>
      <w:rPr>
        <w:rFonts w:ascii="Symbol" w:hAnsi="Symbol"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1" w15:restartNumberingAfterBreak="0">
    <w:nsid w:val="36011258"/>
    <w:multiLevelType w:val="hybridMultilevel"/>
    <w:tmpl w:val="D4C05FC0"/>
    <w:name w:val="WW8Num18822"/>
    <w:lvl w:ilvl="0" w:tplc="F09C4408">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A773520"/>
    <w:multiLevelType w:val="hybridMultilevel"/>
    <w:tmpl w:val="657EECB4"/>
    <w:lvl w:ilvl="0" w:tplc="3E2444C8">
      <w:start w:val="1"/>
      <w:numFmt w:val="decimal"/>
      <w:lvlText w:val="%1."/>
      <w:lvlJc w:val="left"/>
      <w:pPr>
        <w:ind w:left="1376" w:hanging="360"/>
      </w:pPr>
      <w:rPr>
        <w:b/>
      </w:rPr>
    </w:lvl>
    <w:lvl w:ilvl="1" w:tplc="04100019" w:tentative="1">
      <w:start w:val="1"/>
      <w:numFmt w:val="lowerLetter"/>
      <w:lvlText w:val="%2."/>
      <w:lvlJc w:val="left"/>
      <w:pPr>
        <w:ind w:left="2096" w:hanging="360"/>
      </w:pPr>
    </w:lvl>
    <w:lvl w:ilvl="2" w:tplc="0410001B" w:tentative="1">
      <w:start w:val="1"/>
      <w:numFmt w:val="lowerRoman"/>
      <w:lvlText w:val="%3."/>
      <w:lvlJc w:val="right"/>
      <w:pPr>
        <w:ind w:left="2816" w:hanging="180"/>
      </w:pPr>
    </w:lvl>
    <w:lvl w:ilvl="3" w:tplc="0410000F" w:tentative="1">
      <w:start w:val="1"/>
      <w:numFmt w:val="decimal"/>
      <w:lvlText w:val="%4."/>
      <w:lvlJc w:val="left"/>
      <w:pPr>
        <w:ind w:left="3536" w:hanging="360"/>
      </w:pPr>
    </w:lvl>
    <w:lvl w:ilvl="4" w:tplc="04100019" w:tentative="1">
      <w:start w:val="1"/>
      <w:numFmt w:val="lowerLetter"/>
      <w:lvlText w:val="%5."/>
      <w:lvlJc w:val="left"/>
      <w:pPr>
        <w:ind w:left="4256" w:hanging="360"/>
      </w:pPr>
    </w:lvl>
    <w:lvl w:ilvl="5" w:tplc="0410001B" w:tentative="1">
      <w:start w:val="1"/>
      <w:numFmt w:val="lowerRoman"/>
      <w:lvlText w:val="%6."/>
      <w:lvlJc w:val="right"/>
      <w:pPr>
        <w:ind w:left="4976" w:hanging="180"/>
      </w:pPr>
    </w:lvl>
    <w:lvl w:ilvl="6" w:tplc="0410000F" w:tentative="1">
      <w:start w:val="1"/>
      <w:numFmt w:val="decimal"/>
      <w:lvlText w:val="%7."/>
      <w:lvlJc w:val="left"/>
      <w:pPr>
        <w:ind w:left="5696" w:hanging="360"/>
      </w:pPr>
    </w:lvl>
    <w:lvl w:ilvl="7" w:tplc="04100019" w:tentative="1">
      <w:start w:val="1"/>
      <w:numFmt w:val="lowerLetter"/>
      <w:lvlText w:val="%8."/>
      <w:lvlJc w:val="left"/>
      <w:pPr>
        <w:ind w:left="6416" w:hanging="360"/>
      </w:pPr>
    </w:lvl>
    <w:lvl w:ilvl="8" w:tplc="0410001B" w:tentative="1">
      <w:start w:val="1"/>
      <w:numFmt w:val="lowerRoman"/>
      <w:lvlText w:val="%9."/>
      <w:lvlJc w:val="right"/>
      <w:pPr>
        <w:ind w:left="7136" w:hanging="180"/>
      </w:pPr>
    </w:lvl>
  </w:abstractNum>
  <w:abstractNum w:abstractNumId="33" w15:restartNumberingAfterBreak="0">
    <w:nsid w:val="3B63055E"/>
    <w:multiLevelType w:val="hybridMultilevel"/>
    <w:tmpl w:val="50346F26"/>
    <w:lvl w:ilvl="0" w:tplc="6B02AB7C">
      <w:start w:val="1"/>
      <w:numFmt w:val="lowerLetter"/>
      <w:lvlText w:val="%1."/>
      <w:lvlJc w:val="left"/>
      <w:pPr>
        <w:ind w:left="786" w:hanging="360"/>
      </w:pPr>
      <w:rPr>
        <w:rFonts w:asciiTheme="minorHAnsi" w:hAnsiTheme="minorHAnsi" w:cs="Times New Roman"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4" w15:restartNumberingAfterBreak="0">
    <w:nsid w:val="43D4520F"/>
    <w:multiLevelType w:val="multilevel"/>
    <w:tmpl w:val="4920CC56"/>
    <w:name w:val="WW8Num91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5" w15:restartNumberingAfterBreak="0">
    <w:nsid w:val="45DF48EB"/>
    <w:multiLevelType w:val="hybridMultilevel"/>
    <w:tmpl w:val="29B69E3A"/>
    <w:lvl w:ilvl="0" w:tplc="46CE98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8BD31B3"/>
    <w:multiLevelType w:val="hybridMultilevel"/>
    <w:tmpl w:val="D22204C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BB6453F"/>
    <w:multiLevelType w:val="hybridMultilevel"/>
    <w:tmpl w:val="8240512A"/>
    <w:name w:val="WW8Num7322"/>
    <w:lvl w:ilvl="0" w:tplc="FC0A9C82">
      <w:start w:val="1"/>
      <w:numFmt w:val="decimal"/>
      <w:lvlText w:val="%1."/>
      <w:lvlJc w:val="left"/>
      <w:pPr>
        <w:ind w:left="2340" w:hanging="360"/>
      </w:pPr>
      <w:rPr>
        <w:rFonts w:hint="default"/>
        <w:b w:val="0"/>
        <w:i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CCD28CD"/>
    <w:multiLevelType w:val="hybridMultilevel"/>
    <w:tmpl w:val="29A8873E"/>
    <w:lvl w:ilvl="0" w:tplc="BD5C010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2111E22"/>
    <w:multiLevelType w:val="hybridMultilevel"/>
    <w:tmpl w:val="5C9E76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2317835"/>
    <w:multiLevelType w:val="hybridMultilevel"/>
    <w:tmpl w:val="38F6C430"/>
    <w:lvl w:ilvl="0" w:tplc="05B2B948">
      <w:start w:val="1"/>
      <w:numFmt w:val="bullet"/>
      <w:lvlText w:val="-"/>
      <w:lvlJc w:val="left"/>
      <w:pPr>
        <w:ind w:left="720" w:hanging="360"/>
      </w:pPr>
      <w:rPr>
        <w:rFonts w:ascii="Calibri" w:eastAsia="Trebuchet MS"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70F1828"/>
    <w:multiLevelType w:val="hybridMultilevel"/>
    <w:tmpl w:val="BDE82202"/>
    <w:name w:val="WW8Num188222"/>
    <w:lvl w:ilvl="0" w:tplc="90D00276">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7F6374A"/>
    <w:multiLevelType w:val="multilevel"/>
    <w:tmpl w:val="C04A8B54"/>
    <w:name w:val="WW8Num913"/>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3" w15:restartNumberingAfterBreak="0">
    <w:nsid w:val="58916F02"/>
    <w:multiLevelType w:val="hybridMultilevel"/>
    <w:tmpl w:val="E4345D72"/>
    <w:lvl w:ilvl="0" w:tplc="F3A224DE">
      <w:start w:val="1"/>
      <w:numFmt w:val="lowerLetter"/>
      <w:lvlText w:val="%1."/>
      <w:lvlJc w:val="left"/>
      <w:pPr>
        <w:ind w:left="2752" w:hanging="360"/>
      </w:pPr>
      <w:rPr>
        <w:rFonts w:ascii="Times New Roman" w:hAnsi="Times New Roman" w:cs="Times New Roman" w:hint="default"/>
        <w:b/>
        <w:sz w:val="22"/>
        <w:szCs w:val="22"/>
      </w:rPr>
    </w:lvl>
    <w:lvl w:ilvl="1" w:tplc="04100019" w:tentative="1">
      <w:start w:val="1"/>
      <w:numFmt w:val="lowerLetter"/>
      <w:lvlText w:val="%2."/>
      <w:lvlJc w:val="left"/>
      <w:pPr>
        <w:ind w:left="1440" w:hanging="360"/>
      </w:pPr>
    </w:lvl>
    <w:lvl w:ilvl="2" w:tplc="4D761568">
      <w:start w:val="1"/>
      <w:numFmt w:val="lowerLetter"/>
      <w:lvlText w:val="%3."/>
      <w:lvlJc w:val="left"/>
      <w:pPr>
        <w:ind w:left="2160" w:hanging="180"/>
      </w:pPr>
      <w:rPr>
        <w:rFonts w:asciiTheme="minorHAnsi" w:hAnsiTheme="minorHAnsi" w:cs="Times New Roman"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A1809E4"/>
    <w:multiLevelType w:val="hybridMultilevel"/>
    <w:tmpl w:val="8CA29BA0"/>
    <w:lvl w:ilvl="0" w:tplc="E5E6316C">
      <w:start w:val="1"/>
      <w:numFmt w:val="decimal"/>
      <w:lvlText w:val="%1)"/>
      <w:lvlJc w:val="left"/>
      <w:pPr>
        <w:ind w:left="836" w:hanging="360"/>
      </w:pPr>
      <w:rPr>
        <w:rFonts w:asciiTheme="minorHAnsi" w:hAnsiTheme="minorHAnsi" w:cs="Times New Roman" w:hint="default"/>
        <w:b/>
      </w:rPr>
    </w:lvl>
    <w:lvl w:ilvl="1" w:tplc="7BCE3086">
      <w:start w:val="1"/>
      <w:numFmt w:val="lowerLetter"/>
      <w:lvlText w:val="%2)"/>
      <w:lvlJc w:val="left"/>
      <w:pPr>
        <w:ind w:left="1556" w:hanging="360"/>
      </w:pPr>
      <w:rPr>
        <w:rFonts w:hint="default"/>
      </w:rPr>
    </w:lvl>
    <w:lvl w:ilvl="2" w:tplc="47922A0E">
      <w:start w:val="1"/>
      <w:numFmt w:val="lowerLetter"/>
      <w:lvlText w:val="%3."/>
      <w:lvlJc w:val="left"/>
      <w:pPr>
        <w:ind w:left="2456" w:hanging="360"/>
      </w:pPr>
      <w:rPr>
        <w:rFonts w:hint="default"/>
      </w:rPr>
    </w:lvl>
    <w:lvl w:ilvl="3" w:tplc="BD96B520">
      <w:start w:val="1"/>
      <w:numFmt w:val="bullet"/>
      <w:lvlText w:val="-"/>
      <w:lvlJc w:val="left"/>
      <w:pPr>
        <w:ind w:left="2996" w:hanging="360"/>
      </w:pPr>
      <w:rPr>
        <w:rFonts w:ascii="Trebuchet MS" w:eastAsia="Trebuchet MS" w:hAnsi="Trebuchet MS" w:cs="Trebuchet MS" w:hint="default"/>
      </w:r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45" w15:restartNumberingAfterBreak="0">
    <w:nsid w:val="685C6B91"/>
    <w:multiLevelType w:val="hybridMultilevel"/>
    <w:tmpl w:val="5338E9C8"/>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6" w15:restartNumberingAfterBreak="0">
    <w:nsid w:val="6A603D78"/>
    <w:multiLevelType w:val="hybridMultilevel"/>
    <w:tmpl w:val="B91C0736"/>
    <w:lvl w:ilvl="0" w:tplc="04100017">
      <w:start w:val="1"/>
      <w:numFmt w:val="lowerLetter"/>
      <w:lvlText w:val="%1)"/>
      <w:lvlJc w:val="left"/>
      <w:pPr>
        <w:ind w:left="1016" w:hanging="360"/>
      </w:pPr>
    </w:lvl>
    <w:lvl w:ilvl="1" w:tplc="04100019" w:tentative="1">
      <w:start w:val="1"/>
      <w:numFmt w:val="lowerLetter"/>
      <w:lvlText w:val="%2."/>
      <w:lvlJc w:val="left"/>
      <w:pPr>
        <w:ind w:left="1736" w:hanging="360"/>
      </w:pPr>
    </w:lvl>
    <w:lvl w:ilvl="2" w:tplc="0410001B" w:tentative="1">
      <w:start w:val="1"/>
      <w:numFmt w:val="lowerRoman"/>
      <w:lvlText w:val="%3."/>
      <w:lvlJc w:val="right"/>
      <w:pPr>
        <w:ind w:left="2456" w:hanging="180"/>
      </w:pPr>
    </w:lvl>
    <w:lvl w:ilvl="3" w:tplc="0410000F" w:tentative="1">
      <w:start w:val="1"/>
      <w:numFmt w:val="decimal"/>
      <w:lvlText w:val="%4."/>
      <w:lvlJc w:val="left"/>
      <w:pPr>
        <w:ind w:left="3176" w:hanging="360"/>
      </w:pPr>
    </w:lvl>
    <w:lvl w:ilvl="4" w:tplc="04100019" w:tentative="1">
      <w:start w:val="1"/>
      <w:numFmt w:val="lowerLetter"/>
      <w:lvlText w:val="%5."/>
      <w:lvlJc w:val="left"/>
      <w:pPr>
        <w:ind w:left="3896" w:hanging="360"/>
      </w:pPr>
    </w:lvl>
    <w:lvl w:ilvl="5" w:tplc="0410001B" w:tentative="1">
      <w:start w:val="1"/>
      <w:numFmt w:val="lowerRoman"/>
      <w:lvlText w:val="%6."/>
      <w:lvlJc w:val="right"/>
      <w:pPr>
        <w:ind w:left="4616" w:hanging="180"/>
      </w:pPr>
    </w:lvl>
    <w:lvl w:ilvl="6" w:tplc="0410000F" w:tentative="1">
      <w:start w:val="1"/>
      <w:numFmt w:val="decimal"/>
      <w:lvlText w:val="%7."/>
      <w:lvlJc w:val="left"/>
      <w:pPr>
        <w:ind w:left="5336" w:hanging="360"/>
      </w:pPr>
    </w:lvl>
    <w:lvl w:ilvl="7" w:tplc="04100019" w:tentative="1">
      <w:start w:val="1"/>
      <w:numFmt w:val="lowerLetter"/>
      <w:lvlText w:val="%8."/>
      <w:lvlJc w:val="left"/>
      <w:pPr>
        <w:ind w:left="6056" w:hanging="360"/>
      </w:pPr>
    </w:lvl>
    <w:lvl w:ilvl="8" w:tplc="0410001B" w:tentative="1">
      <w:start w:val="1"/>
      <w:numFmt w:val="lowerRoman"/>
      <w:lvlText w:val="%9."/>
      <w:lvlJc w:val="right"/>
      <w:pPr>
        <w:ind w:left="6776" w:hanging="180"/>
      </w:pPr>
    </w:lvl>
  </w:abstractNum>
  <w:abstractNum w:abstractNumId="47" w15:restartNumberingAfterBreak="0">
    <w:nsid w:val="72904D2C"/>
    <w:multiLevelType w:val="hybridMultilevel"/>
    <w:tmpl w:val="B9FA57A8"/>
    <w:lvl w:ilvl="0" w:tplc="04100017">
      <w:start w:val="1"/>
      <w:numFmt w:val="lowerLetter"/>
      <w:lvlText w:val="%1)"/>
      <w:lvlJc w:val="left"/>
      <w:pPr>
        <w:ind w:left="1196" w:hanging="360"/>
      </w:pPr>
    </w:lvl>
    <w:lvl w:ilvl="1" w:tplc="04100019">
      <w:start w:val="1"/>
      <w:numFmt w:val="lowerLetter"/>
      <w:lvlText w:val="%2."/>
      <w:lvlJc w:val="left"/>
      <w:pPr>
        <w:ind w:left="1916" w:hanging="360"/>
      </w:p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48" w15:restartNumberingAfterBreak="0">
    <w:nsid w:val="76655C6C"/>
    <w:multiLevelType w:val="hybridMultilevel"/>
    <w:tmpl w:val="F58A4920"/>
    <w:lvl w:ilvl="0" w:tplc="DF927CF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6BF50F8"/>
    <w:multiLevelType w:val="hybridMultilevel"/>
    <w:tmpl w:val="BCC6914E"/>
    <w:lvl w:ilvl="0" w:tplc="46CE98D2">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19"/>
  </w:num>
  <w:num w:numId="2">
    <w:abstractNumId w:val="36"/>
  </w:num>
  <w:num w:numId="3">
    <w:abstractNumId w:val="29"/>
  </w:num>
  <w:num w:numId="4">
    <w:abstractNumId w:val="14"/>
  </w:num>
  <w:num w:numId="5">
    <w:abstractNumId w:val="46"/>
  </w:num>
  <w:num w:numId="6">
    <w:abstractNumId w:val="23"/>
  </w:num>
  <w:num w:numId="7">
    <w:abstractNumId w:val="47"/>
  </w:num>
  <w:num w:numId="8">
    <w:abstractNumId w:val="40"/>
  </w:num>
  <w:num w:numId="9">
    <w:abstractNumId w:val="15"/>
  </w:num>
  <w:num w:numId="10">
    <w:abstractNumId w:val="13"/>
  </w:num>
  <w:num w:numId="11">
    <w:abstractNumId w:val="48"/>
  </w:num>
  <w:num w:numId="12">
    <w:abstractNumId w:val="32"/>
  </w:num>
  <w:num w:numId="13">
    <w:abstractNumId w:val="17"/>
  </w:num>
  <w:num w:numId="14">
    <w:abstractNumId w:val="25"/>
  </w:num>
  <w:num w:numId="15">
    <w:abstractNumId w:val="30"/>
  </w:num>
  <w:num w:numId="16">
    <w:abstractNumId w:val="0"/>
  </w:num>
  <w:num w:numId="17">
    <w:abstractNumId w:val="1"/>
  </w:num>
  <w:num w:numId="18">
    <w:abstractNumId w:val="2"/>
  </w:num>
  <w:num w:numId="19">
    <w:abstractNumId w:val="3"/>
  </w:num>
  <w:num w:numId="20">
    <w:abstractNumId w:val="45"/>
  </w:num>
  <w:num w:numId="21">
    <w:abstractNumId w:val="44"/>
  </w:num>
  <w:num w:numId="22">
    <w:abstractNumId w:val="18"/>
  </w:num>
  <w:num w:numId="23">
    <w:abstractNumId w:val="43"/>
  </w:num>
  <w:num w:numId="24">
    <w:abstractNumId w:val="16"/>
  </w:num>
  <w:num w:numId="25">
    <w:abstractNumId w:val="22"/>
  </w:num>
  <w:num w:numId="26">
    <w:abstractNumId w:val="26"/>
  </w:num>
  <w:num w:numId="27">
    <w:abstractNumId w:val="24"/>
  </w:num>
  <w:num w:numId="28">
    <w:abstractNumId w:val="49"/>
  </w:num>
  <w:num w:numId="29">
    <w:abstractNumId w:val="33"/>
  </w:num>
  <w:num w:numId="30">
    <w:abstractNumId w:val="38"/>
  </w:num>
  <w:num w:numId="31">
    <w:abstractNumId w:val="39"/>
  </w:num>
  <w:num w:numId="32">
    <w:abstractNumId w:val="5"/>
  </w:num>
  <w:num w:numId="33">
    <w:abstractNumId w:val="7"/>
  </w:num>
  <w:num w:numId="34">
    <w:abstractNumId w:val="8"/>
  </w:num>
  <w:num w:numId="35">
    <w:abstractNumId w:val="9"/>
  </w:num>
  <w:num w:numId="36">
    <w:abstractNumId w:val="11"/>
  </w:num>
  <w:num w:numId="37">
    <w:abstractNumId w:val="12"/>
  </w:num>
  <w:num w:numId="38">
    <w:abstractNumId w:val="34"/>
  </w:num>
  <w:num w:numId="39">
    <w:abstractNumId w:val="35"/>
  </w:num>
  <w:num w:numId="40">
    <w:abstractNumId w:val="4"/>
  </w:num>
  <w:num w:numId="41">
    <w:abstractNumId w:val="6"/>
  </w:num>
  <w:num w:numId="42">
    <w:abstractNumId w:val="10"/>
  </w:num>
  <w:num w:numId="43">
    <w:abstractNumId w:val="0"/>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27"/>
  </w:num>
  <w:num w:numId="49">
    <w:abstractNumId w:val="21"/>
  </w:num>
  <w:num w:numId="50">
    <w:abstractNumId w:val="31"/>
  </w:num>
  <w:num w:numId="51">
    <w:abstractNumId w:val="41"/>
  </w:num>
  <w:num w:numId="52">
    <w:abstractNumId w:val="0"/>
  </w:num>
  <w:num w:numId="5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E2"/>
    <w:rsid w:val="0002320E"/>
    <w:rsid w:val="0004135E"/>
    <w:rsid w:val="000450A6"/>
    <w:rsid w:val="00065DF2"/>
    <w:rsid w:val="000750A6"/>
    <w:rsid w:val="00077DF5"/>
    <w:rsid w:val="000E08D2"/>
    <w:rsid w:val="000E63EC"/>
    <w:rsid w:val="000E7774"/>
    <w:rsid w:val="000F13ED"/>
    <w:rsid w:val="00100500"/>
    <w:rsid w:val="001313D8"/>
    <w:rsid w:val="00144D69"/>
    <w:rsid w:val="0018604B"/>
    <w:rsid w:val="00193B86"/>
    <w:rsid w:val="00195C91"/>
    <w:rsid w:val="001A6816"/>
    <w:rsid w:val="001C20DE"/>
    <w:rsid w:val="001D085F"/>
    <w:rsid w:val="002352BF"/>
    <w:rsid w:val="002465D2"/>
    <w:rsid w:val="00253C11"/>
    <w:rsid w:val="002812ED"/>
    <w:rsid w:val="002C19A7"/>
    <w:rsid w:val="002C1BB3"/>
    <w:rsid w:val="002C618D"/>
    <w:rsid w:val="002C6D59"/>
    <w:rsid w:val="002E4038"/>
    <w:rsid w:val="002F3EBA"/>
    <w:rsid w:val="0030688D"/>
    <w:rsid w:val="0031358F"/>
    <w:rsid w:val="003174E5"/>
    <w:rsid w:val="00323A03"/>
    <w:rsid w:val="00323AF2"/>
    <w:rsid w:val="00330AA2"/>
    <w:rsid w:val="0033343E"/>
    <w:rsid w:val="003457EE"/>
    <w:rsid w:val="003C7E0D"/>
    <w:rsid w:val="003D2125"/>
    <w:rsid w:val="003F2AD1"/>
    <w:rsid w:val="003F5A93"/>
    <w:rsid w:val="00402F22"/>
    <w:rsid w:val="00424DEA"/>
    <w:rsid w:val="004D015D"/>
    <w:rsid w:val="004D0332"/>
    <w:rsid w:val="004E04C6"/>
    <w:rsid w:val="004F4F24"/>
    <w:rsid w:val="004F60EA"/>
    <w:rsid w:val="005106D7"/>
    <w:rsid w:val="005112C1"/>
    <w:rsid w:val="0051193D"/>
    <w:rsid w:val="00521A07"/>
    <w:rsid w:val="0053067E"/>
    <w:rsid w:val="0058415C"/>
    <w:rsid w:val="005B2634"/>
    <w:rsid w:val="005B6207"/>
    <w:rsid w:val="005C351A"/>
    <w:rsid w:val="005D508B"/>
    <w:rsid w:val="005F2970"/>
    <w:rsid w:val="005F7FB4"/>
    <w:rsid w:val="00606020"/>
    <w:rsid w:val="00613FC6"/>
    <w:rsid w:val="00631CE7"/>
    <w:rsid w:val="006341B5"/>
    <w:rsid w:val="00635FA3"/>
    <w:rsid w:val="006414AE"/>
    <w:rsid w:val="00660037"/>
    <w:rsid w:val="00671F07"/>
    <w:rsid w:val="00690DDF"/>
    <w:rsid w:val="0069383E"/>
    <w:rsid w:val="006970F4"/>
    <w:rsid w:val="006D2D99"/>
    <w:rsid w:val="006D5228"/>
    <w:rsid w:val="006E6515"/>
    <w:rsid w:val="006E7EF7"/>
    <w:rsid w:val="006F4DAA"/>
    <w:rsid w:val="0070159D"/>
    <w:rsid w:val="00703E21"/>
    <w:rsid w:val="007110AC"/>
    <w:rsid w:val="00712160"/>
    <w:rsid w:val="00727FC3"/>
    <w:rsid w:val="007317FF"/>
    <w:rsid w:val="007321B3"/>
    <w:rsid w:val="00753455"/>
    <w:rsid w:val="00764CED"/>
    <w:rsid w:val="007826D2"/>
    <w:rsid w:val="0079771B"/>
    <w:rsid w:val="007C532E"/>
    <w:rsid w:val="007C55E2"/>
    <w:rsid w:val="00800F28"/>
    <w:rsid w:val="008108F1"/>
    <w:rsid w:val="00810A0D"/>
    <w:rsid w:val="00823755"/>
    <w:rsid w:val="00866E26"/>
    <w:rsid w:val="008808A8"/>
    <w:rsid w:val="008947CD"/>
    <w:rsid w:val="008A499D"/>
    <w:rsid w:val="008B03E6"/>
    <w:rsid w:val="008D2D2B"/>
    <w:rsid w:val="008D42C5"/>
    <w:rsid w:val="008D5189"/>
    <w:rsid w:val="00920076"/>
    <w:rsid w:val="009220EA"/>
    <w:rsid w:val="00942D3B"/>
    <w:rsid w:val="009634FB"/>
    <w:rsid w:val="00977101"/>
    <w:rsid w:val="009A3133"/>
    <w:rsid w:val="00A20EB8"/>
    <w:rsid w:val="00A21930"/>
    <w:rsid w:val="00A46498"/>
    <w:rsid w:val="00A64453"/>
    <w:rsid w:val="00A7139B"/>
    <w:rsid w:val="00A721E8"/>
    <w:rsid w:val="00A751DB"/>
    <w:rsid w:val="00A82BA0"/>
    <w:rsid w:val="00A8634B"/>
    <w:rsid w:val="00A9541D"/>
    <w:rsid w:val="00A96F27"/>
    <w:rsid w:val="00AA0176"/>
    <w:rsid w:val="00AC18A7"/>
    <w:rsid w:val="00B060D9"/>
    <w:rsid w:val="00B06B6B"/>
    <w:rsid w:val="00B24B7E"/>
    <w:rsid w:val="00B3609D"/>
    <w:rsid w:val="00B80F41"/>
    <w:rsid w:val="00B921C9"/>
    <w:rsid w:val="00B92ECE"/>
    <w:rsid w:val="00B96727"/>
    <w:rsid w:val="00BB224C"/>
    <w:rsid w:val="00BE1E74"/>
    <w:rsid w:val="00BE797C"/>
    <w:rsid w:val="00BF1312"/>
    <w:rsid w:val="00C1662B"/>
    <w:rsid w:val="00C30528"/>
    <w:rsid w:val="00C53D8A"/>
    <w:rsid w:val="00C6255D"/>
    <w:rsid w:val="00C72920"/>
    <w:rsid w:val="00C72C93"/>
    <w:rsid w:val="00C9678A"/>
    <w:rsid w:val="00CC6A48"/>
    <w:rsid w:val="00CE1349"/>
    <w:rsid w:val="00CE4592"/>
    <w:rsid w:val="00CE6E62"/>
    <w:rsid w:val="00D000B7"/>
    <w:rsid w:val="00D07CE4"/>
    <w:rsid w:val="00D2055D"/>
    <w:rsid w:val="00D23CA1"/>
    <w:rsid w:val="00D27A2D"/>
    <w:rsid w:val="00D44E7F"/>
    <w:rsid w:val="00D50539"/>
    <w:rsid w:val="00DE2952"/>
    <w:rsid w:val="00E0087B"/>
    <w:rsid w:val="00E11484"/>
    <w:rsid w:val="00E1649A"/>
    <w:rsid w:val="00E40152"/>
    <w:rsid w:val="00E42998"/>
    <w:rsid w:val="00E6079D"/>
    <w:rsid w:val="00E6429A"/>
    <w:rsid w:val="00E64438"/>
    <w:rsid w:val="00EC23C4"/>
    <w:rsid w:val="00ED4C75"/>
    <w:rsid w:val="00EF52AC"/>
    <w:rsid w:val="00F31976"/>
    <w:rsid w:val="00F608FB"/>
    <w:rsid w:val="00F8676C"/>
    <w:rsid w:val="00F93BE4"/>
    <w:rsid w:val="00FA79B2"/>
    <w:rsid w:val="00FB33ED"/>
    <w:rsid w:val="00FB7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372F7A"/>
  <w15:docId w15:val="{75FA02F2-3F99-40C3-B626-F61843B9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paragraph" w:styleId="Titolo1">
    <w:name w:val="heading 1"/>
    <w:basedOn w:val="Normale"/>
    <w:next w:val="Normale"/>
    <w:link w:val="Titolo1Carattere"/>
    <w:qFormat/>
    <w:rsid w:val="002F3EBA"/>
    <w:pPr>
      <w:keepNext/>
      <w:numPr>
        <w:numId w:val="44"/>
      </w:numPr>
      <w:suppressAutoHyphens/>
      <w:spacing w:after="0" w:line="240" w:lineRule="auto"/>
      <w:jc w:val="center"/>
      <w:outlineLvl w:val="0"/>
    </w:pPr>
    <w:rPr>
      <w:rFonts w:ascii="Trebuchet MS" w:eastAsia="SimSun" w:hAnsi="Trebuchet MS" w:cs="Mangal"/>
      <w:b/>
      <w:kern w:val="1"/>
      <w:sz w:val="48"/>
      <w:szCs w:val="24"/>
      <w:lang w:val="it-IT" w:eastAsia="zh-CN" w:bidi="hi-IN"/>
    </w:rPr>
  </w:style>
  <w:style w:type="paragraph" w:styleId="Titolo2">
    <w:name w:val="heading 2"/>
    <w:basedOn w:val="Normale"/>
    <w:next w:val="Normale"/>
    <w:link w:val="Titolo2Carattere"/>
    <w:unhideWhenUsed/>
    <w:qFormat/>
    <w:rsid w:val="00DE2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qFormat/>
    <w:rsid w:val="002F3EBA"/>
    <w:pPr>
      <w:keepNext/>
      <w:numPr>
        <w:ilvl w:val="4"/>
        <w:numId w:val="44"/>
      </w:numPr>
      <w:suppressAutoHyphens/>
      <w:spacing w:after="0" w:line="240" w:lineRule="auto"/>
      <w:outlineLvl w:val="4"/>
    </w:pPr>
    <w:rPr>
      <w:rFonts w:ascii="Trebuchet MS" w:eastAsia="SimSun" w:hAnsi="Trebuchet MS" w:cs="Mangal"/>
      <w:b/>
      <w:bCs/>
      <w:kern w:val="1"/>
      <w:sz w:val="24"/>
      <w:szCs w:val="24"/>
      <w:lang w:val="it-IT" w:eastAsia="zh-CN" w:bidi="hi-IN"/>
    </w:rPr>
  </w:style>
  <w:style w:type="paragraph" w:styleId="Titolo8">
    <w:name w:val="heading 8"/>
    <w:basedOn w:val="Normale"/>
    <w:next w:val="Normale"/>
    <w:link w:val="Titolo8Carattere"/>
    <w:unhideWhenUsed/>
    <w:qFormat/>
    <w:rsid w:val="005F2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C1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7"/>
    <w:rPr>
      <w:rFonts w:ascii="Tahoma" w:hAnsi="Tahoma" w:cs="Tahoma"/>
      <w:sz w:val="16"/>
      <w:szCs w:val="16"/>
    </w:rPr>
  </w:style>
  <w:style w:type="paragraph" w:styleId="Intestazione">
    <w:name w:val="header"/>
    <w:basedOn w:val="Normale"/>
    <w:link w:val="IntestazioneCarattere"/>
    <w:unhideWhenUsed/>
    <w:rsid w:val="002C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7"/>
  </w:style>
  <w:style w:type="paragraph" w:styleId="Pidipagina">
    <w:name w:val="footer"/>
    <w:basedOn w:val="Normale"/>
    <w:link w:val="PidipaginaCarattere"/>
    <w:uiPriority w:val="99"/>
    <w:unhideWhenUsed/>
    <w:rsid w:val="002C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7"/>
  </w:style>
  <w:style w:type="character" w:styleId="Collegamentoipertestuale">
    <w:name w:val="Hyperlink"/>
    <w:basedOn w:val="Carpredefinitoparagrafo"/>
    <w:uiPriority w:val="99"/>
    <w:unhideWhenUsed/>
    <w:rsid w:val="00BE1E74"/>
    <w:rPr>
      <w:color w:val="0000FF" w:themeColor="hyperlink"/>
      <w:u w:val="single"/>
    </w:rPr>
  </w:style>
  <w:style w:type="paragraph" w:styleId="Paragrafoelenco">
    <w:name w:val="List Paragraph"/>
    <w:basedOn w:val="Normale"/>
    <w:uiPriority w:val="34"/>
    <w:qFormat/>
    <w:rsid w:val="00BE1E74"/>
    <w:pPr>
      <w:ind w:left="720"/>
      <w:contextualSpacing/>
    </w:pPr>
  </w:style>
  <w:style w:type="character" w:customStyle="1" w:styleId="Titolo1Carattere">
    <w:name w:val="Titolo 1 Carattere"/>
    <w:basedOn w:val="Carpredefinitoparagrafo"/>
    <w:link w:val="Titolo1"/>
    <w:rsid w:val="002F3EBA"/>
    <w:rPr>
      <w:rFonts w:ascii="Trebuchet MS" w:eastAsia="SimSun" w:hAnsi="Trebuchet MS" w:cs="Mangal"/>
      <w:b/>
      <w:kern w:val="1"/>
      <w:sz w:val="48"/>
      <w:szCs w:val="24"/>
      <w:lang w:val="it-IT" w:eastAsia="zh-CN" w:bidi="hi-IN"/>
    </w:rPr>
  </w:style>
  <w:style w:type="character" w:customStyle="1" w:styleId="Titolo5Carattere">
    <w:name w:val="Titolo 5 Carattere"/>
    <w:basedOn w:val="Carpredefinitoparagrafo"/>
    <w:link w:val="Titolo5"/>
    <w:rsid w:val="002F3EBA"/>
    <w:rPr>
      <w:rFonts w:ascii="Trebuchet MS" w:eastAsia="SimSun" w:hAnsi="Trebuchet MS" w:cs="Mangal"/>
      <w:b/>
      <w:bCs/>
      <w:kern w:val="1"/>
      <w:sz w:val="24"/>
      <w:szCs w:val="24"/>
      <w:lang w:val="it-IT" w:eastAsia="zh-CN" w:bidi="hi-IN"/>
    </w:rPr>
  </w:style>
  <w:style w:type="paragraph" w:customStyle="1" w:styleId="Intestazione1">
    <w:name w:val="Intestazione1"/>
    <w:basedOn w:val="Normale"/>
    <w:next w:val="Corpotesto"/>
    <w:rsid w:val="002F3EBA"/>
    <w:pPr>
      <w:keepNext/>
      <w:suppressAutoHyphens/>
      <w:spacing w:before="240" w:after="120" w:line="240" w:lineRule="auto"/>
    </w:pPr>
    <w:rPr>
      <w:rFonts w:ascii="Trebuchet MS" w:eastAsia="Microsoft YaHei" w:hAnsi="Trebuchet MS" w:cs="Mangal"/>
      <w:kern w:val="1"/>
      <w:sz w:val="20"/>
      <w:szCs w:val="28"/>
      <w:lang w:val="it-IT" w:eastAsia="zh-CN" w:bidi="hi-IN"/>
    </w:rPr>
  </w:style>
  <w:style w:type="paragraph" w:styleId="Corpotesto">
    <w:name w:val="Body Text"/>
    <w:basedOn w:val="Normale"/>
    <w:link w:val="CorpotestoCarattere"/>
    <w:rsid w:val="002F3EBA"/>
    <w:pPr>
      <w:suppressAutoHyphens/>
      <w:spacing w:after="120" w:line="240" w:lineRule="auto"/>
    </w:pPr>
    <w:rPr>
      <w:rFonts w:ascii="Trebuchet MS" w:eastAsia="SimSun" w:hAnsi="Trebuchet MS" w:cs="Mangal"/>
      <w:kern w:val="1"/>
      <w:sz w:val="24"/>
      <w:szCs w:val="24"/>
      <w:lang w:val="it-IT" w:eastAsia="zh-CN" w:bidi="hi-IN"/>
    </w:rPr>
  </w:style>
  <w:style w:type="character" w:customStyle="1" w:styleId="CorpotestoCarattere">
    <w:name w:val="Corpo testo Carattere"/>
    <w:basedOn w:val="Carpredefinitoparagrafo"/>
    <w:link w:val="Corpotesto"/>
    <w:rsid w:val="002F3EBA"/>
    <w:rPr>
      <w:rFonts w:ascii="Trebuchet MS" w:eastAsia="SimSun" w:hAnsi="Trebuchet MS" w:cs="Mangal"/>
      <w:kern w:val="1"/>
      <w:sz w:val="24"/>
      <w:szCs w:val="24"/>
      <w:lang w:val="it-IT" w:eastAsia="zh-CN" w:bidi="hi-IN"/>
    </w:rPr>
  </w:style>
  <w:style w:type="paragraph" w:customStyle="1" w:styleId="Rientrocorpodeltesto21">
    <w:name w:val="Rientro corpo del testo 21"/>
    <w:basedOn w:val="Normale"/>
    <w:rsid w:val="002F3EBA"/>
    <w:pPr>
      <w:suppressAutoHyphens/>
      <w:spacing w:after="0" w:line="240" w:lineRule="auto"/>
      <w:ind w:left="1440" w:hanging="1440"/>
      <w:jc w:val="both"/>
    </w:pPr>
    <w:rPr>
      <w:rFonts w:ascii="Trebuchet MS" w:eastAsia="SimSun" w:hAnsi="Trebuchet MS" w:cs="Mangal"/>
      <w:kern w:val="1"/>
      <w:sz w:val="24"/>
      <w:szCs w:val="24"/>
      <w:lang w:val="it-IT" w:eastAsia="zh-CN" w:bidi="hi-IN"/>
    </w:rPr>
  </w:style>
  <w:style w:type="paragraph" w:styleId="Sommario3">
    <w:name w:val="toc 3"/>
    <w:basedOn w:val="Normale"/>
    <w:next w:val="Normale"/>
    <w:rsid w:val="002F3EBA"/>
    <w:pPr>
      <w:suppressAutoHyphens/>
      <w:spacing w:after="0" w:line="240" w:lineRule="auto"/>
    </w:pPr>
    <w:rPr>
      <w:rFonts w:ascii="Trebuchet MS" w:eastAsia="SimSun" w:hAnsi="Trebuchet MS" w:cs="Mangal"/>
      <w:smallCaps/>
      <w:kern w:val="1"/>
      <w:sz w:val="24"/>
      <w:szCs w:val="26"/>
      <w:lang w:val="it-IT" w:eastAsia="zh-CN" w:bidi="hi-IN"/>
    </w:rPr>
  </w:style>
  <w:style w:type="paragraph" w:customStyle="1" w:styleId="Corpodeltesto31">
    <w:name w:val="Corpo del testo 31"/>
    <w:basedOn w:val="Normale"/>
    <w:rsid w:val="002F3EBA"/>
    <w:pPr>
      <w:suppressAutoHyphens/>
      <w:spacing w:after="0" w:line="240" w:lineRule="auto"/>
      <w:jc w:val="both"/>
    </w:pPr>
    <w:rPr>
      <w:rFonts w:ascii="Arial" w:eastAsia="SimSun" w:hAnsi="Arial" w:cs="Arial"/>
      <w:kern w:val="1"/>
      <w:sz w:val="24"/>
      <w:szCs w:val="20"/>
      <w:lang w:val="it-IT" w:eastAsia="zh-CN" w:bidi="hi-IN"/>
    </w:rPr>
  </w:style>
  <w:style w:type="paragraph" w:styleId="Rientrocorpodeltesto">
    <w:name w:val="Body Text Indent"/>
    <w:basedOn w:val="Normale"/>
    <w:link w:val="RientrocorpodeltestoCarattere"/>
    <w:rsid w:val="002F3EBA"/>
    <w:pPr>
      <w:suppressAutoHyphens/>
      <w:spacing w:after="0" w:line="240" w:lineRule="auto"/>
      <w:ind w:left="720" w:hanging="360"/>
      <w:jc w:val="both"/>
    </w:pPr>
    <w:rPr>
      <w:rFonts w:ascii="Arial" w:eastAsia="SimSun" w:hAnsi="Arial" w:cs="Arial"/>
      <w:kern w:val="1"/>
      <w:sz w:val="24"/>
      <w:szCs w:val="24"/>
      <w:lang w:val="it-IT" w:eastAsia="zh-CN" w:bidi="hi-IN"/>
    </w:rPr>
  </w:style>
  <w:style w:type="character" w:customStyle="1" w:styleId="RientrocorpodeltestoCarattere">
    <w:name w:val="Rientro corpo del testo Carattere"/>
    <w:basedOn w:val="Carpredefinitoparagrafo"/>
    <w:link w:val="Rientrocorpodeltesto"/>
    <w:rsid w:val="002F3EBA"/>
    <w:rPr>
      <w:rFonts w:ascii="Arial" w:eastAsia="SimSun" w:hAnsi="Arial" w:cs="Arial"/>
      <w:kern w:val="1"/>
      <w:sz w:val="24"/>
      <w:szCs w:val="24"/>
      <w:lang w:val="it-IT" w:eastAsia="zh-CN" w:bidi="hi-IN"/>
    </w:rPr>
  </w:style>
  <w:style w:type="paragraph" w:customStyle="1" w:styleId="Quadrattino">
    <w:name w:val="Quadrattino"/>
    <w:basedOn w:val="Normale"/>
    <w:rsid w:val="002F3EBA"/>
    <w:pPr>
      <w:numPr>
        <w:numId w:val="25"/>
      </w:numPr>
    </w:pPr>
  </w:style>
  <w:style w:type="character" w:customStyle="1" w:styleId="Titolo8Carattere">
    <w:name w:val="Titolo 8 Carattere"/>
    <w:basedOn w:val="Carpredefinitoparagrafo"/>
    <w:link w:val="Titolo8"/>
    <w:uiPriority w:val="9"/>
    <w:semiHidden/>
    <w:rsid w:val="005F2970"/>
    <w:rPr>
      <w:rFonts w:asciiTheme="majorHAnsi" w:eastAsiaTheme="majorEastAsia" w:hAnsiTheme="majorHAnsi" w:cstheme="majorBidi"/>
      <w:color w:val="404040" w:themeColor="text1" w:themeTint="BF"/>
      <w:sz w:val="20"/>
      <w:szCs w:val="20"/>
    </w:rPr>
  </w:style>
  <w:style w:type="paragraph" w:customStyle="1" w:styleId="Corpodeltesto21">
    <w:name w:val="Corpo del testo 21"/>
    <w:basedOn w:val="Normale"/>
    <w:rsid w:val="005F2970"/>
    <w:pPr>
      <w:tabs>
        <w:tab w:val="left" w:pos="1728"/>
        <w:tab w:val="left" w:pos="2448"/>
        <w:tab w:val="left" w:pos="3168"/>
        <w:tab w:val="left" w:pos="3888"/>
        <w:tab w:val="left" w:pos="4608"/>
        <w:tab w:val="left" w:pos="5328"/>
        <w:tab w:val="left" w:pos="6048"/>
        <w:tab w:val="left" w:pos="6768"/>
      </w:tabs>
      <w:suppressAutoHyphens/>
      <w:spacing w:after="0" w:line="360" w:lineRule="auto"/>
      <w:jc w:val="both"/>
    </w:pPr>
    <w:rPr>
      <w:rFonts w:ascii="Trebuchet MS" w:eastAsia="SimSun" w:hAnsi="Trebuchet MS" w:cs="Mangal"/>
      <w:kern w:val="1"/>
      <w:sz w:val="28"/>
      <w:szCs w:val="24"/>
      <w:lang w:val="it-IT" w:eastAsia="zh-CN" w:bidi="hi-IN"/>
    </w:rPr>
  </w:style>
  <w:style w:type="paragraph" w:customStyle="1" w:styleId="p2">
    <w:name w:val="p2"/>
    <w:basedOn w:val="Normale"/>
    <w:rsid w:val="005F2970"/>
    <w:pPr>
      <w:tabs>
        <w:tab w:val="left" w:pos="720"/>
      </w:tabs>
      <w:suppressAutoHyphens/>
      <w:overflowPunct w:val="0"/>
      <w:autoSpaceDE w:val="0"/>
      <w:spacing w:after="0" w:line="280" w:lineRule="atLeast"/>
      <w:jc w:val="both"/>
      <w:textAlignment w:val="baseline"/>
    </w:pPr>
    <w:rPr>
      <w:rFonts w:ascii="Trebuchet MS" w:eastAsia="SimSun" w:hAnsi="Trebuchet MS" w:cs="Mangal"/>
      <w:kern w:val="1"/>
      <w:sz w:val="24"/>
      <w:szCs w:val="20"/>
      <w:lang w:val="it-IT" w:eastAsia="zh-CN" w:bidi="hi-IN"/>
    </w:rPr>
  </w:style>
  <w:style w:type="character" w:customStyle="1" w:styleId="Titolo2Carattere">
    <w:name w:val="Titolo 2 Carattere"/>
    <w:basedOn w:val="Carpredefinitoparagrafo"/>
    <w:link w:val="Titolo2"/>
    <w:uiPriority w:val="9"/>
    <w:semiHidden/>
    <w:rsid w:val="00DE2952"/>
    <w:rPr>
      <w:rFonts w:asciiTheme="majorHAnsi" w:eastAsiaTheme="majorEastAsia" w:hAnsiTheme="majorHAnsi" w:cstheme="majorBidi"/>
      <w:b/>
      <w:bCs/>
      <w:color w:val="4F81BD" w:themeColor="accent1"/>
      <w:sz w:val="26"/>
      <w:szCs w:val="26"/>
    </w:rPr>
  </w:style>
  <w:style w:type="character" w:styleId="Numeropagina">
    <w:name w:val="page number"/>
    <w:basedOn w:val="Carpredefinitoparagrafo"/>
    <w:rsid w:val="00613FC6"/>
  </w:style>
  <w:style w:type="table" w:styleId="Grigliatabella">
    <w:name w:val="Table Grid"/>
    <w:basedOn w:val="Tabellanormale"/>
    <w:uiPriority w:val="59"/>
    <w:rsid w:val="00F3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23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35A94-60A6-45A0-97A9-6F543B64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1354</Words>
  <Characters>7718</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Molinaro</dc:creator>
  <cp:lastModifiedBy>Alessio Cisotto</cp:lastModifiedBy>
  <cp:revision>14</cp:revision>
  <cp:lastPrinted>2018-06-28T15:01:00Z</cp:lastPrinted>
  <dcterms:created xsi:type="dcterms:W3CDTF">2017-11-21T10:09:00Z</dcterms:created>
  <dcterms:modified xsi:type="dcterms:W3CDTF">2018-06-28T15:01:00Z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2014-12-15T00:00:00Z</vt:filetime>
  </property>
</Properties>
</file>