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E6720F"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E6720F">
        <w:rPr>
          <w:rFonts w:ascii="Arial" w:hAnsi="Arial" w:cs="Arial"/>
          <w:b/>
          <w:color w:val="auto"/>
          <w:sz w:val="15"/>
          <w:szCs w:val="15"/>
        </w:rPr>
        <w:t xml:space="preserve">GU UE S numero </w:t>
      </w:r>
      <w:r w:rsidR="005246B9">
        <w:rPr>
          <w:rFonts w:ascii="Arial" w:hAnsi="Arial" w:cs="Arial"/>
          <w:b/>
          <w:color w:val="auto"/>
          <w:sz w:val="15"/>
          <w:szCs w:val="15"/>
        </w:rPr>
        <w:t>2</w:t>
      </w:r>
      <w:r w:rsidR="002A74F8">
        <w:rPr>
          <w:rFonts w:ascii="Arial" w:hAnsi="Arial" w:cs="Arial"/>
          <w:b/>
          <w:color w:val="auto"/>
          <w:sz w:val="15"/>
          <w:szCs w:val="15"/>
        </w:rPr>
        <w:t>1</w:t>
      </w:r>
      <w:r w:rsidR="005246B9">
        <w:rPr>
          <w:rFonts w:ascii="Arial" w:hAnsi="Arial" w:cs="Arial"/>
          <w:b/>
          <w:color w:val="auto"/>
          <w:sz w:val="15"/>
          <w:szCs w:val="15"/>
        </w:rPr>
        <w:t>7</w:t>
      </w:r>
      <w:r w:rsidRPr="00E6720F">
        <w:rPr>
          <w:rFonts w:ascii="Arial" w:hAnsi="Arial" w:cs="Arial"/>
          <w:b/>
          <w:color w:val="auto"/>
          <w:sz w:val="15"/>
          <w:szCs w:val="15"/>
        </w:rPr>
        <w:t xml:space="preserve">, data </w:t>
      </w:r>
      <w:r w:rsidR="002A74F8">
        <w:rPr>
          <w:rFonts w:ascii="Arial" w:hAnsi="Arial" w:cs="Arial"/>
          <w:b/>
          <w:color w:val="auto"/>
          <w:sz w:val="15"/>
          <w:szCs w:val="15"/>
        </w:rPr>
        <w:t>09</w:t>
      </w:r>
      <w:r w:rsidR="005246B9" w:rsidRPr="005246B9">
        <w:rPr>
          <w:rFonts w:ascii="Arial" w:hAnsi="Arial" w:cs="Arial"/>
          <w:b/>
          <w:color w:val="auto"/>
          <w:sz w:val="15"/>
          <w:szCs w:val="15"/>
        </w:rPr>
        <w:t>.1</w:t>
      </w:r>
      <w:r w:rsidR="002A74F8">
        <w:rPr>
          <w:rFonts w:ascii="Arial" w:hAnsi="Arial" w:cs="Arial"/>
          <w:b/>
          <w:color w:val="auto"/>
          <w:sz w:val="15"/>
          <w:szCs w:val="15"/>
        </w:rPr>
        <w:t>1</w:t>
      </w:r>
      <w:r w:rsidR="00B106C1" w:rsidRPr="005246B9">
        <w:rPr>
          <w:rFonts w:ascii="Arial" w:hAnsi="Arial" w:cs="Arial"/>
          <w:b/>
          <w:color w:val="auto"/>
          <w:sz w:val="15"/>
          <w:szCs w:val="15"/>
        </w:rPr>
        <w:t>.2017</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E6720F">
        <w:rPr>
          <w:rFonts w:ascii="Arial" w:hAnsi="Arial" w:cs="Arial"/>
          <w:b/>
          <w:color w:val="auto"/>
          <w:sz w:val="15"/>
          <w:szCs w:val="15"/>
        </w:rPr>
        <w:t xml:space="preserve">Numero dell'avviso nella </w:t>
      </w:r>
      <w:r w:rsidRPr="005246B9">
        <w:rPr>
          <w:rFonts w:ascii="Arial" w:hAnsi="Arial" w:cs="Arial"/>
          <w:b/>
          <w:color w:val="auto"/>
          <w:sz w:val="15"/>
          <w:szCs w:val="15"/>
        </w:rPr>
        <w:t xml:space="preserve">GU S: </w:t>
      </w:r>
      <w:r w:rsidR="00485DCB" w:rsidRPr="005246B9">
        <w:rPr>
          <w:rFonts w:ascii="Arial" w:hAnsi="Arial" w:cs="Arial"/>
          <w:b/>
          <w:color w:val="auto"/>
          <w:sz w:val="15"/>
          <w:szCs w:val="15"/>
        </w:rPr>
        <w:t xml:space="preserve">2017/S </w:t>
      </w:r>
      <w:r w:rsidR="005246B9" w:rsidRPr="005246B9">
        <w:rPr>
          <w:rFonts w:ascii="Arial" w:hAnsi="Arial" w:cs="Arial"/>
          <w:b/>
          <w:color w:val="auto"/>
          <w:sz w:val="15"/>
          <w:szCs w:val="15"/>
        </w:rPr>
        <w:t>2</w:t>
      </w:r>
      <w:r w:rsidR="002A74F8">
        <w:rPr>
          <w:rFonts w:ascii="Arial" w:hAnsi="Arial" w:cs="Arial"/>
          <w:b/>
          <w:color w:val="auto"/>
          <w:sz w:val="15"/>
          <w:szCs w:val="15"/>
        </w:rPr>
        <w:t>1</w:t>
      </w:r>
      <w:r w:rsidR="005246B9" w:rsidRPr="005246B9">
        <w:rPr>
          <w:rFonts w:ascii="Arial" w:hAnsi="Arial" w:cs="Arial"/>
          <w:b/>
          <w:color w:val="auto"/>
          <w:sz w:val="15"/>
          <w:szCs w:val="15"/>
        </w:rPr>
        <w:t>7</w:t>
      </w:r>
      <w:r w:rsidR="00485DCB" w:rsidRPr="005246B9">
        <w:rPr>
          <w:rFonts w:ascii="Arial" w:hAnsi="Arial" w:cs="Arial"/>
          <w:b/>
          <w:color w:val="auto"/>
          <w:sz w:val="15"/>
          <w:szCs w:val="15"/>
        </w:rPr>
        <w:t>-</w:t>
      </w:r>
      <w:r w:rsidR="005246B9" w:rsidRPr="005246B9">
        <w:rPr>
          <w:rFonts w:ascii="Arial" w:hAnsi="Arial" w:cs="Arial"/>
          <w:b/>
          <w:color w:val="auto"/>
          <w:sz w:val="15"/>
          <w:szCs w:val="15"/>
        </w:rPr>
        <w:t>4</w:t>
      </w:r>
      <w:r w:rsidR="002A74F8">
        <w:rPr>
          <w:rFonts w:ascii="Arial" w:hAnsi="Arial" w:cs="Arial"/>
          <w:b/>
          <w:color w:val="auto"/>
          <w:sz w:val="15"/>
          <w:szCs w:val="15"/>
        </w:rPr>
        <w:t>52350</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r w:rsidR="009469A4">
        <w:rPr>
          <w:rFonts w:ascii="Arial" w:hAnsi="Arial" w:cs="Arial"/>
          <w:b/>
          <w:sz w:val="15"/>
          <w:szCs w:val="15"/>
        </w:rPr>
        <w:t>G.U.R.I. n. 1</w:t>
      </w:r>
      <w:r w:rsidR="003F1C33">
        <w:rPr>
          <w:rFonts w:ascii="Arial" w:hAnsi="Arial" w:cs="Arial"/>
          <w:b/>
          <w:sz w:val="15"/>
          <w:szCs w:val="15"/>
        </w:rPr>
        <w:t>31</w:t>
      </w:r>
      <w:r w:rsidR="009469A4">
        <w:rPr>
          <w:rFonts w:ascii="Arial" w:hAnsi="Arial" w:cs="Arial"/>
          <w:b/>
          <w:sz w:val="15"/>
          <w:szCs w:val="15"/>
        </w:rPr>
        <w:t xml:space="preserve">, 5° Serie Speciale </w:t>
      </w:r>
      <w:proofErr w:type="spellStart"/>
      <w:r w:rsidR="009469A4">
        <w:rPr>
          <w:rFonts w:ascii="Arial" w:hAnsi="Arial" w:cs="Arial"/>
          <w:b/>
          <w:sz w:val="15"/>
          <w:szCs w:val="15"/>
        </w:rPr>
        <w:t>dd</w:t>
      </w:r>
      <w:proofErr w:type="spellEnd"/>
      <w:r w:rsidR="009469A4">
        <w:rPr>
          <w:rFonts w:ascii="Arial" w:hAnsi="Arial" w:cs="Arial"/>
          <w:b/>
          <w:sz w:val="15"/>
          <w:szCs w:val="15"/>
        </w:rPr>
        <w:t xml:space="preserve">. </w:t>
      </w:r>
      <w:r w:rsidR="003F1C33">
        <w:rPr>
          <w:rFonts w:ascii="Arial" w:hAnsi="Arial" w:cs="Arial"/>
          <w:b/>
          <w:sz w:val="15"/>
          <w:szCs w:val="15"/>
        </w:rPr>
        <w:t>13</w:t>
      </w:r>
      <w:r w:rsidR="009469A4">
        <w:rPr>
          <w:rFonts w:ascii="Arial" w:hAnsi="Arial" w:cs="Arial"/>
          <w:b/>
          <w:sz w:val="15"/>
          <w:szCs w:val="15"/>
        </w:rPr>
        <w:t>.</w:t>
      </w:r>
      <w:r w:rsidR="005246B9">
        <w:rPr>
          <w:rFonts w:ascii="Arial" w:hAnsi="Arial" w:cs="Arial"/>
          <w:b/>
          <w:sz w:val="15"/>
          <w:szCs w:val="15"/>
        </w:rPr>
        <w:t>1</w:t>
      </w:r>
      <w:r w:rsidR="003F1C33">
        <w:rPr>
          <w:rFonts w:ascii="Arial" w:hAnsi="Arial" w:cs="Arial"/>
          <w:b/>
          <w:sz w:val="15"/>
          <w:szCs w:val="15"/>
        </w:rPr>
        <w:t>1</w:t>
      </w:r>
      <w:bookmarkStart w:id="0" w:name="_GoBack"/>
      <w:bookmarkEnd w:id="0"/>
      <w:r w:rsidR="009469A4">
        <w:rPr>
          <w:rFonts w:ascii="Arial" w:hAnsi="Arial" w:cs="Arial"/>
          <w:b/>
          <w:sz w:val="15"/>
          <w:szCs w:val="15"/>
        </w:rPr>
        <w:t>.2017</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1FAD">
            <w:pPr>
              <w:rPr>
                <w:rFonts w:ascii="Arial" w:hAnsi="Arial" w:cs="Arial"/>
                <w:color w:val="000000"/>
                <w:sz w:val="14"/>
                <w:szCs w:val="14"/>
              </w:rPr>
            </w:pPr>
            <w:r>
              <w:rPr>
                <w:rFonts w:ascii="Arial" w:hAnsi="Arial" w:cs="Arial"/>
                <w:color w:val="000000"/>
                <w:sz w:val="14"/>
                <w:szCs w:val="14"/>
              </w:rPr>
              <w:t xml:space="preserve">S.p.A. </w:t>
            </w:r>
            <w:proofErr w:type="spellStart"/>
            <w:r>
              <w:rPr>
                <w:rFonts w:ascii="Arial" w:hAnsi="Arial" w:cs="Arial"/>
                <w:color w:val="000000"/>
                <w:sz w:val="14"/>
                <w:szCs w:val="14"/>
              </w:rPr>
              <w:t>Autovie</w:t>
            </w:r>
            <w:proofErr w:type="spellEnd"/>
            <w:r>
              <w:rPr>
                <w:rFonts w:ascii="Arial" w:hAnsi="Arial" w:cs="Arial"/>
                <w:color w:val="000000"/>
                <w:sz w:val="14"/>
                <w:szCs w:val="14"/>
              </w:rPr>
              <w:t xml:space="preserve"> Venete</w:t>
            </w:r>
          </w:p>
          <w:p w:rsidR="00A23B3E" w:rsidRPr="003A443E" w:rsidRDefault="00951FAD">
            <w:pPr>
              <w:rPr>
                <w:color w:val="000000"/>
              </w:rPr>
            </w:pPr>
            <w:r>
              <w:rPr>
                <w:rFonts w:ascii="Arial" w:hAnsi="Arial" w:cs="Arial"/>
                <w:color w:val="000000"/>
                <w:sz w:val="14"/>
                <w:szCs w:val="14"/>
              </w:rPr>
              <w:t>00098290323</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A65BD" w:rsidRDefault="00B26AEA">
            <w:pPr>
              <w:rPr>
                <w:rFonts w:ascii="Arial" w:hAnsi="Arial" w:cs="Arial"/>
                <w:bCs/>
                <w:sz w:val="14"/>
                <w:szCs w:val="14"/>
              </w:rPr>
            </w:pPr>
            <w:r w:rsidRPr="00B26AEA">
              <w:rPr>
                <w:rFonts w:ascii="Arial" w:hAnsi="Arial" w:cs="Arial"/>
                <w:bCs/>
                <w:sz w:val="14"/>
                <w:szCs w:val="14"/>
              </w:rPr>
              <w:t xml:space="preserve">Fornitura di mobilio per l’allestimento della nuova palazzina uffici presso il Centro Servizi di Palmanova di S.p.A. </w:t>
            </w:r>
            <w:proofErr w:type="spellStart"/>
            <w:r w:rsidRPr="00B26AEA">
              <w:rPr>
                <w:rFonts w:ascii="Arial" w:hAnsi="Arial" w:cs="Arial"/>
                <w:bCs/>
                <w:sz w:val="14"/>
                <w:szCs w:val="14"/>
              </w:rPr>
              <w:t>Autovie</w:t>
            </w:r>
            <w:proofErr w:type="spellEnd"/>
            <w:r w:rsidRPr="00B26AEA">
              <w:rPr>
                <w:rFonts w:ascii="Arial" w:hAnsi="Arial" w:cs="Arial"/>
                <w:bCs/>
                <w:sz w:val="14"/>
                <w:szCs w:val="14"/>
              </w:rPr>
              <w:t xml:space="preserve"> Venete</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BC0FAF" w:rsidP="00315CBC">
            <w:r>
              <w:rPr>
                <w:rFonts w:ascii="Arial" w:hAnsi="Arial" w:cs="Arial"/>
                <w:sz w:val="14"/>
                <w:szCs w:val="14"/>
              </w:rPr>
              <w:t>0</w:t>
            </w:r>
            <w:r w:rsidR="00315CBC">
              <w:rPr>
                <w:rFonts w:ascii="Arial" w:hAnsi="Arial" w:cs="Arial"/>
                <w:sz w:val="14"/>
                <w:szCs w:val="14"/>
              </w:rPr>
              <w:t>1</w:t>
            </w:r>
            <w:r w:rsidR="000A65BD">
              <w:rPr>
                <w:rFonts w:ascii="Arial" w:hAnsi="Arial" w:cs="Arial"/>
                <w:sz w:val="14"/>
                <w:szCs w:val="14"/>
              </w:rPr>
              <w:t>/1</w:t>
            </w:r>
            <w:r w:rsidR="00315CBC">
              <w:rPr>
                <w:rFonts w:ascii="Arial" w:hAnsi="Arial" w:cs="Arial"/>
                <w:sz w:val="14"/>
                <w:szCs w:val="14"/>
              </w:rPr>
              <w:t>7</w:t>
            </w:r>
            <w:r w:rsidR="000A65BD">
              <w:rPr>
                <w:rFonts w:ascii="Arial" w:hAnsi="Arial" w:cs="Arial"/>
                <w:sz w:val="14"/>
                <w:szCs w:val="14"/>
              </w:rPr>
              <w:t xml:space="preserve"> - F</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7C2EE6" w:rsidRDefault="00D74448" w:rsidP="000A65BD">
            <w:pPr>
              <w:rPr>
                <w:rFonts w:ascii="Arial" w:hAnsi="Arial" w:cs="Arial"/>
                <w:color w:val="000000"/>
                <w:sz w:val="14"/>
                <w:szCs w:val="14"/>
              </w:rPr>
            </w:pPr>
            <w:r w:rsidRPr="00D74448">
              <w:rPr>
                <w:rFonts w:ascii="Arial" w:hAnsi="Arial" w:cs="Arial"/>
                <w:color w:val="000000"/>
                <w:sz w:val="14"/>
                <w:szCs w:val="14"/>
              </w:rPr>
              <w:t>7255141BBE</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sz w:val="14"/>
                <w:szCs w:val="14"/>
              </w:rPr>
            </w:pPr>
          </w:p>
          <w:p w:rsidR="000A65BD" w:rsidRDefault="000A65BD">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proofErr w:type="gram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proofErr w:type="gramEnd"/>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A65BD" w:rsidRDefault="00A23B3E" w:rsidP="000A65BD">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0A65BD" w:rsidRDefault="000A65BD" w:rsidP="000A65BD">
            <w:pPr>
              <w:rPr>
                <w:rFonts w:ascii="Arial" w:hAnsi="Arial" w:cs="Arial"/>
                <w:sz w:val="15"/>
                <w:szCs w:val="15"/>
              </w:rPr>
            </w:pPr>
          </w:p>
          <w:p w:rsidR="00A23B3E" w:rsidRPr="000953DC" w:rsidRDefault="00A23B3E" w:rsidP="000A65BD">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ricorrono i casi previsti all’articolo 4, primo comma, della Legge 24 novembre 1981, n. 689 (articolo 80, comma 5, lettera l</w:t>
            </w:r>
            <w:proofErr w:type="gramStart"/>
            <w:r w:rsidRPr="009949B6">
              <w:rPr>
                <w:rFonts w:ascii="Arial" w:hAnsi="Arial" w:cs="Arial"/>
                <w:color w:val="000000"/>
                <w:sz w:val="14"/>
                <w:szCs w:val="14"/>
              </w:rPr>
              <w:t>) ?</w:t>
            </w:r>
            <w:proofErr w:type="gramEnd"/>
            <w:r w:rsidRPr="009949B6">
              <w:rPr>
                <w:rFonts w:ascii="Arial" w:hAnsi="Arial" w:cs="Arial"/>
                <w:color w:val="000000"/>
                <w:sz w:val="14"/>
                <w:szCs w:val="14"/>
              </w:rPr>
              <w:t xml:space="preserve">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w:t>
            </w:r>
            <w:proofErr w:type="gramStart"/>
            <w:r w:rsidRPr="009949B6">
              <w:rPr>
                <w:rFonts w:ascii="Arial" w:hAnsi="Arial" w:cs="Arial"/>
                <w:color w:val="000000"/>
                <w:sz w:val="14"/>
                <w:szCs w:val="14"/>
              </w:rPr>
              <w:t>[ ]</w:t>
            </w:r>
            <w:proofErr w:type="gramEnd"/>
            <w:r w:rsidRPr="009949B6">
              <w:rPr>
                <w:rFonts w:ascii="Arial" w:hAnsi="Arial" w:cs="Arial"/>
                <w:color w:val="000000"/>
                <w:sz w:val="14"/>
                <w:szCs w:val="14"/>
              </w:rPr>
              <w:t xml:space="preserve">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proofErr w:type="gramStart"/>
            <w:r w:rsidRPr="009949B6">
              <w:rPr>
                <w:rFonts w:ascii="Arial" w:hAnsi="Arial" w:cs="Arial"/>
                <w:color w:val="000000"/>
                <w:sz w:val="14"/>
                <w:szCs w:val="14"/>
              </w:rPr>
              <w:t>[ ]</w:t>
            </w:r>
            <w:proofErr w:type="gramEnd"/>
            <w:r w:rsidRPr="009949B6">
              <w:rPr>
                <w:rFonts w:ascii="Arial" w:hAnsi="Arial" w:cs="Arial"/>
                <w:color w:val="000000"/>
                <w:sz w:val="14"/>
                <w:szCs w:val="14"/>
              </w:rPr>
              <w:t xml:space="preserve">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w:t>
            </w:r>
            <w:proofErr w:type="gramStart"/>
            <w:r w:rsidRPr="009949B6">
              <w:rPr>
                <w:rFonts w:ascii="Arial" w:hAnsi="Arial" w:cs="Arial"/>
                <w:color w:val="000000"/>
                <w:sz w:val="14"/>
                <w:szCs w:val="14"/>
              </w:rPr>
              <w:t>economico  si</w:t>
            </w:r>
            <w:proofErr w:type="gramEnd"/>
            <w:r w:rsidRPr="009949B6">
              <w:rPr>
                <w:rFonts w:ascii="Arial" w:hAnsi="Arial" w:cs="Arial"/>
                <w:color w:val="000000"/>
                <w:sz w:val="14"/>
                <w:szCs w:val="14"/>
              </w:rPr>
              <w:t xml:space="preserve"> trova nella condizione prevista dall’art. 53 comma 16-ter del </w:t>
            </w:r>
            <w:proofErr w:type="spellStart"/>
            <w:r w:rsidRPr="009949B6">
              <w:rPr>
                <w:rFonts w:ascii="Arial" w:hAnsi="Arial" w:cs="Arial"/>
                <w:color w:val="000000"/>
                <w:sz w:val="14"/>
                <w:szCs w:val="14"/>
              </w:rPr>
              <w:t>D.Lgs.</w:t>
            </w:r>
            <w:proofErr w:type="spellEnd"/>
            <w:r w:rsidRPr="009949B6">
              <w:rPr>
                <w:rFonts w:ascii="Arial" w:hAnsi="Arial" w:cs="Arial"/>
                <w:color w:val="000000"/>
                <w:sz w:val="14"/>
                <w:szCs w:val="14"/>
              </w:rPr>
              <w:t xml:space="preserve"> 165/2001 (</w:t>
            </w:r>
            <w:proofErr w:type="spellStart"/>
            <w:r w:rsidRPr="009949B6">
              <w:rPr>
                <w:rFonts w:ascii="Arial" w:hAnsi="Arial" w:cs="Arial"/>
                <w:color w:val="000000"/>
                <w:sz w:val="14"/>
                <w:szCs w:val="14"/>
              </w:rPr>
              <w:t>pantouflage</w:t>
            </w:r>
            <w:proofErr w:type="spellEnd"/>
            <w:r w:rsidRPr="009949B6">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9949B6">
              <w:rPr>
                <w:rFonts w:ascii="Arial" w:hAnsi="Arial" w:cs="Arial"/>
                <w:color w:val="000000"/>
                <w:sz w:val="14"/>
                <w:szCs w:val="14"/>
              </w:rPr>
              <w:t>economico ?</w:t>
            </w:r>
            <w:proofErr w:type="gramEnd"/>
            <w:r w:rsidRPr="009949B6">
              <w:rPr>
                <w:rFonts w:ascii="Arial" w:hAnsi="Arial" w:cs="Arial"/>
                <w:color w:val="000000"/>
                <w:sz w:val="14"/>
                <w:szCs w:val="14"/>
              </w:rPr>
              <w:t xml:space="preserve">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proofErr w:type="gramStart"/>
            <w:r w:rsidRPr="009949B6">
              <w:rPr>
                <w:rFonts w:ascii="Arial" w:hAnsi="Arial" w:cs="Arial"/>
                <w:color w:val="000000"/>
                <w:sz w:val="15"/>
                <w:szCs w:val="15"/>
              </w:rPr>
              <w:t>[ ]</w:t>
            </w:r>
            <w:proofErr w:type="gramEnd"/>
            <w:r w:rsidRPr="009949B6">
              <w:rPr>
                <w:rFonts w:ascii="Arial" w:hAnsi="Arial" w:cs="Arial"/>
                <w:color w:val="000000"/>
                <w:sz w:val="15"/>
                <w:szCs w:val="15"/>
              </w:rPr>
              <w:t xml:space="preserve">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0A65BD">
      <w:footerReference w:type="default" r:id="rId18"/>
      <w:pgSz w:w="12240" w:h="15840"/>
      <w:pgMar w:top="1440" w:right="1325" w:bottom="1276"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5BD" w:rsidRDefault="000A65BD">
      <w:pPr>
        <w:spacing w:before="0" w:after="0"/>
      </w:pPr>
      <w:r>
        <w:separator/>
      </w:r>
    </w:p>
  </w:endnote>
  <w:endnote w:type="continuationSeparator" w:id="0">
    <w:p w:rsidR="000A65BD" w:rsidRDefault="000A65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BD" w:rsidRPr="00D509A5" w:rsidRDefault="000A65B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3F1C33">
      <w:rPr>
        <w:rFonts w:ascii="Calibri" w:hAnsi="Calibri"/>
        <w:noProof/>
        <w:sz w:val="20"/>
        <w:szCs w:val="20"/>
      </w:rPr>
      <w:t>17</w:t>
    </w:r>
    <w:r w:rsidRPr="00D509A5">
      <w:rPr>
        <w:rFonts w:ascii="Calibri" w:hAnsi="Calibri"/>
        <w:sz w:val="20"/>
        <w:szCs w:val="20"/>
      </w:rPr>
      <w:fldChar w:fldCharType="end"/>
    </w:r>
  </w:p>
  <w:p w:rsidR="000A65BD" w:rsidRDefault="000A65B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5BD" w:rsidRDefault="000A65BD">
      <w:pPr>
        <w:spacing w:before="0" w:after="0"/>
      </w:pPr>
      <w:r>
        <w:separator/>
      </w:r>
    </w:p>
  </w:footnote>
  <w:footnote w:type="continuationSeparator" w:id="0">
    <w:p w:rsidR="000A65BD" w:rsidRDefault="000A65BD">
      <w:pPr>
        <w:spacing w:before="0" w:after="0"/>
      </w:pPr>
      <w:r>
        <w:continuationSeparator/>
      </w:r>
    </w:p>
  </w:footnote>
  <w:footnote w:id="1">
    <w:p w:rsidR="000A65BD" w:rsidRPr="001F35A9" w:rsidRDefault="000A65BD"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0A65BD" w:rsidRPr="001F35A9" w:rsidRDefault="000A65BD"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0A65BD" w:rsidRPr="001F35A9" w:rsidRDefault="000A65BD"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0A65BD" w:rsidRPr="001F35A9" w:rsidRDefault="000A65BD"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0A65BD" w:rsidRPr="001F35A9" w:rsidRDefault="000A65B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0A65BD" w:rsidRPr="001F35A9" w:rsidRDefault="000A65BD"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0A65BD" w:rsidRPr="001F35A9" w:rsidRDefault="000A65BD"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0A65BD" w:rsidRPr="001F35A9" w:rsidRDefault="000A65B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0A65BD" w:rsidRPr="001F35A9" w:rsidRDefault="000A65B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0A65BD" w:rsidRPr="001F35A9" w:rsidRDefault="000A65BD"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w:t>
      </w:r>
      <w:proofErr w:type="gramStart"/>
      <w:r w:rsidRPr="001F35A9">
        <w:rPr>
          <w:rStyle w:val="DeltaViewInsertion"/>
          <w:rFonts w:ascii="Arial" w:hAnsi="Arial" w:cs="Arial"/>
          <w:i w:val="0"/>
          <w:sz w:val="12"/>
          <w:szCs w:val="12"/>
        </w:rPr>
        <w:t>delle microimprese</w:t>
      </w:r>
      <w:proofErr w:type="gramEnd"/>
      <w:r w:rsidRPr="001F35A9">
        <w:rPr>
          <w:rStyle w:val="DeltaViewInsertion"/>
          <w:rFonts w:ascii="Arial" w:hAnsi="Arial" w:cs="Arial"/>
          <w:i w:val="0"/>
          <w:sz w:val="12"/>
          <w:szCs w:val="12"/>
        </w:rPr>
        <w:t xml:space="preserv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0A65BD" w:rsidRPr="001F35A9" w:rsidRDefault="000A65B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0A65BD" w:rsidRPr="001F35A9" w:rsidRDefault="000A65B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0A65BD" w:rsidRPr="001F35A9" w:rsidRDefault="000A65BD"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0A65BD" w:rsidRPr="001F35A9" w:rsidRDefault="000A65BD"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0A65BD" w:rsidRPr="003E60D1" w:rsidRDefault="000A65BD"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0A65BD" w:rsidRPr="003E60D1" w:rsidRDefault="000A65BD"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0A65BD" w:rsidRPr="003E60D1" w:rsidRDefault="000A65BD"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0A65BD" w:rsidRPr="003E60D1" w:rsidRDefault="000A65BD"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0A65BD" w:rsidRPr="003E60D1" w:rsidRDefault="000A65B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0A65BD" w:rsidRPr="003E60D1" w:rsidRDefault="000A65BD"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0A65BD" w:rsidRPr="003E60D1" w:rsidRDefault="000A65B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0A65BD" w:rsidRPr="00BF74E1" w:rsidRDefault="000A65BD"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0A65BD" w:rsidRPr="00F351F0" w:rsidRDefault="000A65BD"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0A65BD" w:rsidRPr="003E60D1" w:rsidRDefault="000A65B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0A65BD" w:rsidRPr="003E60D1" w:rsidRDefault="000A65B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0A65BD" w:rsidRPr="003E60D1" w:rsidRDefault="000A65B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0A65BD" w:rsidRPr="003E60D1" w:rsidRDefault="000A65BD"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0A65BD" w:rsidRPr="003E60D1" w:rsidRDefault="000A65BD"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0A65BD" w:rsidRPr="003E60D1" w:rsidRDefault="000A65BD"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96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77777"/>
    <w:rsid w:val="000953DC"/>
    <w:rsid w:val="000A65BD"/>
    <w:rsid w:val="000A7B33"/>
    <w:rsid w:val="000B5314"/>
    <w:rsid w:val="000B62D9"/>
    <w:rsid w:val="000E5FBC"/>
    <w:rsid w:val="0010252C"/>
    <w:rsid w:val="001212B1"/>
    <w:rsid w:val="00121BF6"/>
    <w:rsid w:val="001650E1"/>
    <w:rsid w:val="001752F0"/>
    <w:rsid w:val="00197696"/>
    <w:rsid w:val="001A4957"/>
    <w:rsid w:val="001D3A2B"/>
    <w:rsid w:val="001D49D6"/>
    <w:rsid w:val="001D56C2"/>
    <w:rsid w:val="001F35A9"/>
    <w:rsid w:val="00206CCE"/>
    <w:rsid w:val="00270DA2"/>
    <w:rsid w:val="002A21BC"/>
    <w:rsid w:val="002A74F8"/>
    <w:rsid w:val="002C169E"/>
    <w:rsid w:val="002D50E9"/>
    <w:rsid w:val="002E066F"/>
    <w:rsid w:val="002E43BE"/>
    <w:rsid w:val="002F1988"/>
    <w:rsid w:val="003020BA"/>
    <w:rsid w:val="00315CBC"/>
    <w:rsid w:val="00316FAD"/>
    <w:rsid w:val="00350D7E"/>
    <w:rsid w:val="0036728A"/>
    <w:rsid w:val="00384132"/>
    <w:rsid w:val="003A443E"/>
    <w:rsid w:val="003B3636"/>
    <w:rsid w:val="003C307D"/>
    <w:rsid w:val="003C66F1"/>
    <w:rsid w:val="003E60D1"/>
    <w:rsid w:val="003E7810"/>
    <w:rsid w:val="003F1596"/>
    <w:rsid w:val="003F1C33"/>
    <w:rsid w:val="004234D1"/>
    <w:rsid w:val="00483E7E"/>
    <w:rsid w:val="00485DCB"/>
    <w:rsid w:val="004D2D1D"/>
    <w:rsid w:val="004F6A8B"/>
    <w:rsid w:val="00516CEA"/>
    <w:rsid w:val="005246B9"/>
    <w:rsid w:val="005309A4"/>
    <w:rsid w:val="0058406C"/>
    <w:rsid w:val="005A4D91"/>
    <w:rsid w:val="005B3B08"/>
    <w:rsid w:val="005C49E6"/>
    <w:rsid w:val="005E2955"/>
    <w:rsid w:val="00625142"/>
    <w:rsid w:val="00635C8F"/>
    <w:rsid w:val="0064014A"/>
    <w:rsid w:val="006411A3"/>
    <w:rsid w:val="006879D2"/>
    <w:rsid w:val="00697DE9"/>
    <w:rsid w:val="006A5E21"/>
    <w:rsid w:val="006B430C"/>
    <w:rsid w:val="006B4D39"/>
    <w:rsid w:val="006E2857"/>
    <w:rsid w:val="006E3EE3"/>
    <w:rsid w:val="006F3D34"/>
    <w:rsid w:val="00766402"/>
    <w:rsid w:val="007677CC"/>
    <w:rsid w:val="007728AE"/>
    <w:rsid w:val="007B50B2"/>
    <w:rsid w:val="007B7F3D"/>
    <w:rsid w:val="007C2EE6"/>
    <w:rsid w:val="008033AD"/>
    <w:rsid w:val="008154AA"/>
    <w:rsid w:val="0089654F"/>
    <w:rsid w:val="008968EC"/>
    <w:rsid w:val="008A3698"/>
    <w:rsid w:val="008C734C"/>
    <w:rsid w:val="008D051E"/>
    <w:rsid w:val="008E3A62"/>
    <w:rsid w:val="008F12E6"/>
    <w:rsid w:val="00900583"/>
    <w:rsid w:val="00934658"/>
    <w:rsid w:val="009469A4"/>
    <w:rsid w:val="00951FAD"/>
    <w:rsid w:val="009644B4"/>
    <w:rsid w:val="009949B6"/>
    <w:rsid w:val="009D6883"/>
    <w:rsid w:val="009E204E"/>
    <w:rsid w:val="00A23B3E"/>
    <w:rsid w:val="00A30CBB"/>
    <w:rsid w:val="00A46950"/>
    <w:rsid w:val="00A73961"/>
    <w:rsid w:val="00A92C23"/>
    <w:rsid w:val="00AA2252"/>
    <w:rsid w:val="00AA5F93"/>
    <w:rsid w:val="00AE5CFF"/>
    <w:rsid w:val="00B06790"/>
    <w:rsid w:val="00B106C1"/>
    <w:rsid w:val="00B26AEA"/>
    <w:rsid w:val="00B32C28"/>
    <w:rsid w:val="00B64AE6"/>
    <w:rsid w:val="00B80BA0"/>
    <w:rsid w:val="00B906CA"/>
    <w:rsid w:val="00B91406"/>
    <w:rsid w:val="00B9141A"/>
    <w:rsid w:val="00BA4F12"/>
    <w:rsid w:val="00BB116C"/>
    <w:rsid w:val="00BB639E"/>
    <w:rsid w:val="00BC09F5"/>
    <w:rsid w:val="00BC0FAF"/>
    <w:rsid w:val="00BE0079"/>
    <w:rsid w:val="00BF74E1"/>
    <w:rsid w:val="00C03658"/>
    <w:rsid w:val="00C07E0B"/>
    <w:rsid w:val="00C261E8"/>
    <w:rsid w:val="00C427DB"/>
    <w:rsid w:val="00C47D53"/>
    <w:rsid w:val="00C60A33"/>
    <w:rsid w:val="00C64D4B"/>
    <w:rsid w:val="00C92169"/>
    <w:rsid w:val="00CA04F3"/>
    <w:rsid w:val="00CC764A"/>
    <w:rsid w:val="00CD2288"/>
    <w:rsid w:val="00CD3E4F"/>
    <w:rsid w:val="00CF449A"/>
    <w:rsid w:val="00D24B1B"/>
    <w:rsid w:val="00D27DB2"/>
    <w:rsid w:val="00D509A5"/>
    <w:rsid w:val="00D55FB5"/>
    <w:rsid w:val="00D64744"/>
    <w:rsid w:val="00D74448"/>
    <w:rsid w:val="00D75C52"/>
    <w:rsid w:val="00D92A41"/>
    <w:rsid w:val="00D93877"/>
    <w:rsid w:val="00DA7329"/>
    <w:rsid w:val="00DE4996"/>
    <w:rsid w:val="00E0264E"/>
    <w:rsid w:val="00E6720F"/>
    <w:rsid w:val="00EB216B"/>
    <w:rsid w:val="00EB45DC"/>
    <w:rsid w:val="00EC3AF9"/>
    <w:rsid w:val="00EC7407"/>
    <w:rsid w:val="00F26DE7"/>
    <w:rsid w:val="00F3163B"/>
    <w:rsid w:val="00F351F0"/>
    <w:rsid w:val="00F51F37"/>
    <w:rsid w:val="00F575CF"/>
    <w:rsid w:val="00F62D30"/>
    <w:rsid w:val="00F62F53"/>
    <w:rsid w:val="00F672A2"/>
    <w:rsid w:val="00F9334D"/>
    <w:rsid w:val="00F9449A"/>
    <w:rsid w:val="00F95202"/>
    <w:rsid w:val="00FB3543"/>
    <w:rsid w:val="00FD32EC"/>
    <w:rsid w:val="00FF3148"/>
    <w:rsid w:val="00FF49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oNotEmbedSmartTags/>
  <w:decimalSymbol w:val=","/>
  <w:listSeparator w:val=";"/>
  <w14:docId w14:val="1C50ED48"/>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29ABA-7886-40CF-B3A9-10D2DFD12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6495</Words>
  <Characters>37028</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43437</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Flavio Colleselli</cp:lastModifiedBy>
  <cp:revision>7</cp:revision>
  <cp:lastPrinted>2016-08-09T07:33:00Z</cp:lastPrinted>
  <dcterms:created xsi:type="dcterms:W3CDTF">2017-10-27T11:51:00Z</dcterms:created>
  <dcterms:modified xsi:type="dcterms:W3CDTF">2017-11-13T07:25:00Z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