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30C1" w14:textId="77777777" w:rsidR="004A5255" w:rsidRPr="00AE5237" w:rsidRDefault="004A5255" w:rsidP="004A5255">
      <w:pPr>
        <w:widowControl w:val="0"/>
        <w:spacing w:after="120"/>
        <w:jc w:val="center"/>
        <w:rPr>
          <w:b/>
          <w:caps/>
          <w:snapToGrid w:val="0"/>
        </w:rPr>
      </w:pPr>
      <w:r w:rsidRPr="00AE5237">
        <w:rPr>
          <w:b/>
          <w:caps/>
          <w:snapToGrid w:val="0"/>
        </w:rPr>
        <w:t>S.p.A. Autovie Venete</w:t>
      </w:r>
    </w:p>
    <w:p w14:paraId="6E1251D3" w14:textId="29EB6D50" w:rsidR="004A5255" w:rsidRDefault="004A5255" w:rsidP="004A5255">
      <w:pPr>
        <w:widowControl w:val="0"/>
        <w:spacing w:after="120"/>
        <w:jc w:val="center"/>
        <w:rPr>
          <w:b/>
          <w:snapToGrid w:val="0"/>
        </w:rPr>
      </w:pPr>
      <w:r>
        <w:rPr>
          <w:b/>
          <w:snapToGrid w:val="0"/>
        </w:rPr>
        <w:t>SCHEDA 3</w:t>
      </w:r>
      <w:r w:rsidRPr="00AE5237">
        <w:rPr>
          <w:b/>
          <w:snapToGrid w:val="0"/>
        </w:rPr>
        <w:t xml:space="preserve"> “</w:t>
      </w:r>
      <w:r w:rsidRPr="004A5255">
        <w:rPr>
          <w:b/>
          <w:snapToGrid w:val="0"/>
        </w:rPr>
        <w:t>Dichiarazioni del concorrente</w:t>
      </w:r>
      <w:r w:rsidRPr="00AE5237">
        <w:rPr>
          <w:b/>
          <w:snapToGrid w:val="0"/>
        </w:rPr>
        <w:t>”</w:t>
      </w:r>
    </w:p>
    <w:p w14:paraId="39643162" w14:textId="77777777" w:rsidR="00E25D02" w:rsidRDefault="00E25D02" w:rsidP="00E25D02">
      <w:pPr>
        <w:keepNext/>
        <w:jc w:val="center"/>
        <w:outlineLvl w:val="2"/>
        <w:rPr>
          <w:b/>
          <w:i/>
          <w:caps/>
          <w:snapToGrid w:val="0"/>
          <w:sz w:val="22"/>
          <w:szCs w:val="22"/>
        </w:rPr>
      </w:pPr>
      <w:r>
        <w:rPr>
          <w:b/>
          <w:i/>
          <w:caps/>
          <w:snapToGrid w:val="0"/>
        </w:rPr>
        <w:t>PROCEDURA PER L’AFFIDAMENTO DEL</w:t>
      </w:r>
    </w:p>
    <w:p w14:paraId="53C753D1" w14:textId="77777777" w:rsidR="00E25D02" w:rsidRDefault="00E25D02" w:rsidP="00E25D02">
      <w:pPr>
        <w:keepNext/>
        <w:jc w:val="center"/>
        <w:outlineLvl w:val="2"/>
        <w:rPr>
          <w:b/>
          <w:i/>
          <w:caps/>
          <w:snapToGrid w:val="0"/>
        </w:rPr>
      </w:pPr>
      <w:r>
        <w:rPr>
          <w:b/>
          <w:i/>
          <w:caps/>
          <w:snapToGrid w:val="0"/>
        </w:rPr>
        <w:t>“Servizio di noleggio di n° 2 Pick Up allestiti con forche”.</w:t>
      </w:r>
    </w:p>
    <w:p w14:paraId="20E76340" w14:textId="77777777" w:rsidR="00E25D02" w:rsidRPr="00E25D02" w:rsidRDefault="00E25D02" w:rsidP="00E25D02">
      <w:pPr>
        <w:widowControl w:val="0"/>
        <w:jc w:val="center"/>
        <w:rPr>
          <w:b/>
          <w:color w:val="FFFFFF" w:themeColor="background1"/>
        </w:rPr>
      </w:pPr>
      <w:r w:rsidRPr="00E25D02">
        <w:rPr>
          <w:b/>
        </w:rPr>
        <w:t>CODICE C.I.G.: 7451281F96</w:t>
      </w:r>
      <w:r w:rsidRPr="00E25D02">
        <w:rPr>
          <w:b/>
          <w:color w:val="FFFFFF" w:themeColor="background1"/>
        </w:rPr>
        <w:t>05660022</w:t>
      </w:r>
    </w:p>
    <w:p w14:paraId="57F8BE8E" w14:textId="42A6BD28" w:rsidR="004A5255" w:rsidRPr="00AE5237" w:rsidRDefault="004A5255" w:rsidP="004A5255">
      <w:pPr>
        <w:widowControl w:val="0"/>
        <w:spacing w:after="120"/>
        <w:jc w:val="center"/>
        <w:rPr>
          <w:b/>
          <w:snapToGrid w:val="0"/>
        </w:rPr>
      </w:pPr>
    </w:p>
    <w:p w14:paraId="7CB33668" w14:textId="77777777" w:rsidR="004A5255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C9152E">
        <w:rPr>
          <w:sz w:val="20"/>
          <w:szCs w:val="20"/>
        </w:rPr>
        <w:t>Il sottoscritto (cognome) ___________________________________ (nome) __________________________________ nato a ___________________</w:t>
      </w:r>
      <w:r>
        <w:rPr>
          <w:sz w:val="20"/>
          <w:szCs w:val="20"/>
        </w:rPr>
        <w:t>________</w:t>
      </w:r>
      <w:r w:rsidRPr="00C9152E">
        <w:rPr>
          <w:sz w:val="20"/>
          <w:szCs w:val="20"/>
        </w:rPr>
        <w:t>____ il ____________________, in qualità di legale rappresentante/procuratore dell’Operatore economico __________________________________________________</w:t>
      </w:r>
      <w:r>
        <w:rPr>
          <w:sz w:val="20"/>
          <w:szCs w:val="20"/>
        </w:rPr>
        <w:t>________________________</w:t>
      </w:r>
    </w:p>
    <w:p w14:paraId="023B3869" w14:textId="77777777" w:rsidR="004A5255" w:rsidRPr="003E53B6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3E53B6">
        <w:rPr>
          <w:sz w:val="20"/>
          <w:szCs w:val="20"/>
        </w:rPr>
        <w:t>con sede legale in _______________________________________________________________________</w:t>
      </w:r>
      <w:r>
        <w:rPr>
          <w:sz w:val="20"/>
          <w:szCs w:val="20"/>
        </w:rPr>
        <w:t>_______</w:t>
      </w:r>
    </w:p>
    <w:p w14:paraId="34EFB4BD" w14:textId="77777777" w:rsidR="004A5255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3E53B6">
        <w:rPr>
          <w:sz w:val="20"/>
          <w:szCs w:val="20"/>
        </w:rPr>
        <w:t>con codice fiscale e Partita I.V.A.</w:t>
      </w:r>
      <w:r>
        <w:rPr>
          <w:sz w:val="20"/>
          <w:szCs w:val="20"/>
        </w:rPr>
        <w:t xml:space="preserve"> </w:t>
      </w:r>
      <w:r w:rsidRPr="003E53B6">
        <w:rPr>
          <w:sz w:val="20"/>
          <w:szCs w:val="20"/>
        </w:rPr>
        <w:t>n.___________________________________________________________</w:t>
      </w:r>
      <w:r>
        <w:rPr>
          <w:sz w:val="20"/>
          <w:szCs w:val="20"/>
        </w:rPr>
        <w:t>______</w:t>
      </w:r>
    </w:p>
    <w:p w14:paraId="6AF59106" w14:textId="77777777" w:rsidR="004A5255" w:rsidRPr="001E4464" w:rsidRDefault="004A5255" w:rsidP="004A5255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</w:t>
      </w:r>
      <w:r w:rsidRPr="001E4464">
        <w:rPr>
          <w:sz w:val="20"/>
          <w:szCs w:val="20"/>
        </w:rPr>
        <w:t xml:space="preserve">ai </w:t>
      </w:r>
      <w:r w:rsidRPr="001E4464">
        <w:rPr>
          <w:snapToGrid w:val="0"/>
          <w:color w:val="000000"/>
          <w:sz w:val="20"/>
          <w:szCs w:val="20"/>
        </w:rPr>
        <w:t xml:space="preserve">sensi degli artt. 46 e 47 del DPR 445/2000 s.m.i., consapevole delle </w:t>
      </w:r>
      <w:r w:rsidRPr="001E4464">
        <w:rPr>
          <w:sz w:val="20"/>
          <w:szCs w:val="20"/>
        </w:rPr>
        <w:t>sanzioni penali, nel caso di dichiarazioni</w:t>
      </w:r>
      <w:r w:rsidRPr="001E4464">
        <w:rPr>
          <w:snapToGrid w:val="0"/>
          <w:color w:val="000000"/>
          <w:sz w:val="20"/>
          <w:szCs w:val="20"/>
        </w:rPr>
        <w:t xml:space="preserve"> non veritiere, di formazione o uso di atti falsi</w:t>
      </w:r>
    </w:p>
    <w:p w14:paraId="69C98644" w14:textId="77777777" w:rsidR="004A5255" w:rsidRPr="001E4464" w:rsidRDefault="004A5255" w:rsidP="004A5255">
      <w:pPr>
        <w:spacing w:before="120" w:after="120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DICHIARA</w:t>
      </w:r>
    </w:p>
    <w:p w14:paraId="36481192" w14:textId="19073DB9" w:rsidR="00E25D02" w:rsidRPr="00DF7781" w:rsidRDefault="00E25D02" w:rsidP="00E25D02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ai soggetti indicati, </w:t>
      </w:r>
      <w:r w:rsidRPr="00DF7781">
        <w:rPr>
          <w:sz w:val="20"/>
          <w:szCs w:val="20"/>
        </w:rPr>
        <w:t>le seguenti</w:t>
      </w:r>
      <w:r>
        <w:rPr>
          <w:sz w:val="20"/>
          <w:szCs w:val="20"/>
        </w:rPr>
        <w:t xml:space="preserve"> parti del servizio, ai</w:t>
      </w:r>
      <w:r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Pr="00DF7781">
        <w:rPr>
          <w:sz w:val="20"/>
          <w:szCs w:val="20"/>
        </w:rPr>
        <w:t>, D.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50/2016 e s.m.i.:</w:t>
      </w:r>
    </w:p>
    <w:p w14:paraId="05D6D73F" w14:textId="77777777" w:rsidR="00E25D02" w:rsidRPr="00DF7781" w:rsidRDefault="00E25D02" w:rsidP="00E25D02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1E0C511F" w14:textId="77777777" w:rsidR="00E25D02" w:rsidRPr="00DF7781" w:rsidRDefault="00E25D02" w:rsidP="00E25D02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_________________________________________________________________________________________;</w:t>
      </w:r>
    </w:p>
    <w:p w14:paraId="7E791946" w14:textId="77777777" w:rsidR="0067007D" w:rsidRDefault="00E25D02" w:rsidP="0067007D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67007D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d’Appalto, nello Schema di Contratto;</w:t>
      </w:r>
    </w:p>
    <w:p w14:paraId="26CCFDFB" w14:textId="675D39A3" w:rsidR="00E25D02" w:rsidRPr="00DF7781" w:rsidRDefault="00E25D02" w:rsidP="0067007D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14:paraId="21386079" w14:textId="77777777" w:rsidR="00E25D02" w:rsidRPr="00DF7781" w:rsidRDefault="00E25D02" w:rsidP="00E25D02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0AD9D714" w14:textId="77777777" w:rsidR="00E25D02" w:rsidRDefault="00E25D02" w:rsidP="00E25D02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14:paraId="621CDAED" w14:textId="77777777" w:rsidR="00E25D02" w:rsidRDefault="00E25D02" w:rsidP="00E25D02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0807ACF0" w14:textId="77777777" w:rsidR="00E25D02" w:rsidRDefault="00E25D02" w:rsidP="00E25D02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14:paraId="018AD401" w14:textId="77777777" w:rsidR="00E25D02" w:rsidRDefault="00E25D02" w:rsidP="00E25D02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36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45F3C9C2" w14:textId="53327618" w:rsidR="00E25D02" w:rsidRDefault="00CC5A94" w:rsidP="00E25D02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541C42">
        <w:rPr>
          <w:sz w:val="20"/>
          <w:szCs w:val="20"/>
        </w:rPr>
        <w:t>dichiara di essere edotto degli obblighi derivanti dal Codice di Etico e di Condotta adottato dalla Stazione Appaltante, approvato dal Consiglio di Amministrazione nella seduta del 21.04.2015 e reperibile al sito www.autovie.it alla sezione (link https://www.autovie.it/code/19413/Codice-Etico-Modello-Organizzazione-Gestione) e si impegna, in caso di aggiudicazione, ad osservare e a far osservare ai propri dipendenti e collaboratori, per quanto applicabile, il suddetto codice, pena la risoluzione del contratto</w:t>
      </w:r>
      <w:r w:rsidRPr="00FD6E87">
        <w:rPr>
          <w:sz w:val="20"/>
          <w:szCs w:val="20"/>
        </w:rPr>
        <w:t>;</w:t>
      </w:r>
    </w:p>
    <w:p w14:paraId="348FF570" w14:textId="77777777" w:rsidR="00E25D02" w:rsidRDefault="00E25D02" w:rsidP="00E25D02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 Lgs. n. 196/2003, che i dati personali raccolti saranno trattati, anche con strumenti informatici, esclusivamente nell’ambito del procedimento per il quale la dichiarazione viene resa</w:t>
      </w:r>
    </w:p>
    <w:p w14:paraId="22F8CA4B" w14:textId="6258EE4A" w:rsidR="00567F3A" w:rsidRDefault="00AE65A9" w:rsidP="00AB4A0D">
      <w:pPr>
        <w:pStyle w:val="Corpodeltesto2"/>
        <w:numPr>
          <w:ilvl w:val="0"/>
          <w:numId w:val="1"/>
        </w:numPr>
        <w:spacing w:after="120" w:line="220" w:lineRule="exact"/>
        <w:ind w:left="357" w:hanging="357"/>
        <w:rPr>
          <w:sz w:val="20"/>
          <w:szCs w:val="20"/>
        </w:rPr>
      </w:pPr>
      <w:r w:rsidRPr="00C162AC">
        <w:rPr>
          <w:sz w:val="20"/>
          <w:szCs w:val="20"/>
        </w:rPr>
        <w:t>nel caso di operatori economici non residenti e privi di stabile organizzazione in Italia,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sz w:val="20"/>
          <w:szCs w:val="20"/>
        </w:rPr>
        <w:t>;</w:t>
      </w:r>
    </w:p>
    <w:p w14:paraId="47E2B114" w14:textId="77777777" w:rsidR="009E0A57" w:rsidRDefault="009E0A57" w:rsidP="00567F3A">
      <w:pPr>
        <w:pStyle w:val="Corpodeltesto3"/>
        <w:rPr>
          <w:sz w:val="18"/>
          <w:szCs w:val="18"/>
        </w:rPr>
      </w:pPr>
    </w:p>
    <w:p w14:paraId="0A90E366" w14:textId="77777777" w:rsidR="00286C8F" w:rsidRPr="005B7531" w:rsidRDefault="00286C8F" w:rsidP="00286C8F">
      <w:pPr>
        <w:tabs>
          <w:tab w:val="num" w:pos="180"/>
        </w:tabs>
        <w:ind w:left="181" w:hanging="181"/>
        <w:jc w:val="both"/>
        <w:rPr>
          <w:sz w:val="20"/>
          <w:szCs w:val="20"/>
        </w:rPr>
      </w:pPr>
    </w:p>
    <w:p w14:paraId="73706E35" w14:textId="4B9E1D40" w:rsidR="00286C8F" w:rsidRPr="00DA47BF" w:rsidRDefault="00286C8F" w:rsidP="00286C8F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bookmarkStart w:id="0" w:name="_GoBack"/>
      <w:r w:rsidR="00662486">
        <w:rPr>
          <w:b/>
          <w:snapToGrid w:val="0"/>
          <w:sz w:val="18"/>
          <w:szCs w:val="18"/>
        </w:rPr>
        <w:t>i.</w:t>
      </w:r>
      <w:bookmarkEnd w:id="0"/>
      <w:r w:rsidRPr="00DA47BF">
        <w:rPr>
          <w:b/>
          <w:snapToGrid w:val="0"/>
          <w:sz w:val="18"/>
          <w:szCs w:val="18"/>
        </w:rPr>
        <w:t xml:space="preserve"> in caso di false dichiarazioni. La presente dichiarazione ha valore di autocertificazione e di consenso al trattamento dei dati personali.</w:t>
      </w:r>
    </w:p>
    <w:p w14:paraId="3B40E343" w14:textId="77777777" w:rsidR="00286C8F" w:rsidRPr="00DA47BF" w:rsidRDefault="00286C8F" w:rsidP="00286C8F">
      <w:pPr>
        <w:jc w:val="both"/>
        <w:rPr>
          <w:i/>
          <w:sz w:val="16"/>
          <w:szCs w:val="16"/>
        </w:rPr>
      </w:pPr>
    </w:p>
    <w:p w14:paraId="435B4C7E" w14:textId="77777777" w:rsidR="00286C8F" w:rsidRPr="00DA47BF" w:rsidRDefault="00286C8F" w:rsidP="00286C8F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lastRenderedPageBreak/>
        <w:t>Dichiara i</w:t>
      </w:r>
      <w:r>
        <w:rPr>
          <w:b/>
          <w:snapToGrid w:val="0"/>
          <w:sz w:val="18"/>
          <w:szCs w:val="18"/>
        </w:rPr>
        <w:t>nfatti</w:t>
      </w:r>
      <w:r w:rsidRPr="00DA47BF">
        <w:rPr>
          <w:b/>
          <w:snapToGrid w:val="0"/>
          <w:sz w:val="18"/>
          <w:szCs w:val="18"/>
        </w:rPr>
        <w:t xml:space="preserve"> di essere informato, ai sensi e per gli effetti di cui all’art. 13 del D. Lgs. 196/03 e s.m.i., che i dati personali </w:t>
      </w:r>
      <w:r>
        <w:rPr>
          <w:b/>
          <w:snapToGrid w:val="0"/>
          <w:sz w:val="18"/>
          <w:szCs w:val="18"/>
        </w:rPr>
        <w:t xml:space="preserve">indicati nelle schede e nell’intera offerta </w:t>
      </w:r>
      <w:r w:rsidRPr="00DA47BF">
        <w:rPr>
          <w:b/>
          <w:snapToGrid w:val="0"/>
          <w:sz w:val="18"/>
          <w:szCs w:val="18"/>
        </w:rPr>
        <w:t>saranno trattati, anche con strumenti informatici, esclusivamente nell’ambito del procedimento per il quale la presente dichiarazione viene resa.</w:t>
      </w:r>
    </w:p>
    <w:p w14:paraId="20925EBC" w14:textId="77777777" w:rsidR="00286C8F" w:rsidRDefault="00286C8F" w:rsidP="00286C8F">
      <w:pPr>
        <w:jc w:val="both"/>
        <w:rPr>
          <w:b/>
          <w:sz w:val="20"/>
          <w:szCs w:val="20"/>
        </w:rPr>
      </w:pPr>
    </w:p>
    <w:p w14:paraId="2A49076C" w14:textId="77777777" w:rsidR="00286C8F" w:rsidRPr="00DA47BF" w:rsidRDefault="00286C8F" w:rsidP="00286C8F">
      <w:pPr>
        <w:jc w:val="both"/>
        <w:rPr>
          <w:b/>
          <w:sz w:val="20"/>
          <w:szCs w:val="20"/>
        </w:rPr>
      </w:pPr>
    </w:p>
    <w:p w14:paraId="4EAE8BC1" w14:textId="77777777" w:rsidR="00286C8F" w:rsidRPr="00DA47BF" w:rsidRDefault="00286C8F" w:rsidP="00286C8F">
      <w:pPr>
        <w:jc w:val="both"/>
        <w:rPr>
          <w:i/>
          <w:sz w:val="16"/>
          <w:szCs w:val="16"/>
        </w:rPr>
      </w:pPr>
      <w:r w:rsidRPr="00DA47BF">
        <w:rPr>
          <w:sz w:val="20"/>
          <w:szCs w:val="20"/>
        </w:rPr>
        <w:t>DATA</w:t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sz w:val="16"/>
          <w:szCs w:val="16"/>
        </w:rPr>
        <w:tab/>
        <w:t xml:space="preserve">                             </w:t>
      </w:r>
      <w:r w:rsidRPr="00DA47BF">
        <w:rPr>
          <w:b/>
          <w:i/>
          <w:sz w:val="20"/>
          <w:szCs w:val="20"/>
        </w:rPr>
        <w:t>Timbro e Firma</w:t>
      </w:r>
    </w:p>
    <w:p w14:paraId="19345CEF" w14:textId="20051EA1" w:rsidR="00286C8F" w:rsidRDefault="00286C8F" w:rsidP="00286C8F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7F74D6BC" w14:textId="77777777" w:rsidR="00286C8F" w:rsidRDefault="00286C8F" w:rsidP="00286C8F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3D83E0F2" w14:textId="362999B7" w:rsidR="00286C8F" w:rsidRPr="006B7DE2" w:rsidRDefault="00286C8F" w:rsidP="00286C8F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del</w:t>
      </w:r>
      <w:r>
        <w:rPr>
          <w:snapToGrid w:val="0"/>
          <w:sz w:val="20"/>
          <w:szCs w:val="20"/>
        </w:rPr>
        <w:t xml:space="preserve"> concorrente</w:t>
      </w:r>
      <w:r w:rsidRPr="006B7DE2">
        <w:rPr>
          <w:snapToGrid w:val="0"/>
          <w:sz w:val="20"/>
          <w:szCs w:val="20"/>
        </w:rPr>
        <w:t xml:space="preserve"> o da un procuratore del medesimo  munito di idonea procura speciale (da allegare all’offerta).</w:t>
      </w:r>
    </w:p>
    <w:p w14:paraId="0759810E" w14:textId="4E83CF37" w:rsidR="00286C8F" w:rsidRDefault="00286C8F" w:rsidP="00286C8F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 xml:space="preserve">, costituiti o da costituire, </w:t>
      </w:r>
      <w:r>
        <w:rPr>
          <w:snapToGrid w:val="0"/>
          <w:sz w:val="20"/>
          <w:szCs w:val="20"/>
        </w:rPr>
        <w:t>l</w:t>
      </w:r>
      <w:r w:rsidRPr="006B7DE2">
        <w:rPr>
          <w:snapToGrid w:val="0"/>
          <w:sz w:val="20"/>
          <w:szCs w:val="20"/>
        </w:rPr>
        <w:t>a scheda deve essere compilata e sottoscritta da un legale rappresentante del</w:t>
      </w:r>
      <w:r>
        <w:rPr>
          <w:snapToGrid w:val="0"/>
          <w:sz w:val="20"/>
          <w:szCs w:val="20"/>
        </w:rPr>
        <w:t xml:space="preserve"> mandatario/capogruppo</w:t>
      </w:r>
      <w:r w:rsidRPr="006B7DE2">
        <w:rPr>
          <w:snapToGrid w:val="0"/>
          <w:sz w:val="20"/>
          <w:szCs w:val="20"/>
        </w:rPr>
        <w:t xml:space="preserve"> o da un procuratore del medesimo  munito di idonea procura speciale (da allegare all’offerta). </w:t>
      </w:r>
    </w:p>
    <w:p w14:paraId="3908F999" w14:textId="77777777" w:rsidR="00286C8F" w:rsidRPr="0092400E" w:rsidRDefault="00286C8F" w:rsidP="00286C8F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285C414B" w14:textId="77777777" w:rsidR="00286C8F" w:rsidRPr="00DD6D68" w:rsidRDefault="00286C8F" w:rsidP="00286C8F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7641A47F" w14:textId="77777777" w:rsidR="00286C8F" w:rsidRPr="00DD6D68" w:rsidRDefault="00286C8F" w:rsidP="00286C8F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60B7008F" w14:textId="505CF2BE" w:rsidR="00447F49" w:rsidRDefault="00447F49" w:rsidP="00286C8F">
      <w:pPr>
        <w:tabs>
          <w:tab w:val="left" w:pos="6096"/>
        </w:tabs>
        <w:jc w:val="both"/>
      </w:pPr>
    </w:p>
    <w:sectPr w:rsidR="00447F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55310" w14:textId="77777777" w:rsidR="00385F8D" w:rsidRDefault="00385F8D" w:rsidP="00B6523D">
      <w:r>
        <w:separator/>
      </w:r>
    </w:p>
  </w:endnote>
  <w:endnote w:type="continuationSeparator" w:id="0">
    <w:p w14:paraId="2850573A" w14:textId="77777777" w:rsidR="00385F8D" w:rsidRDefault="00385F8D" w:rsidP="00B6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686599"/>
      <w:docPartObj>
        <w:docPartGallery w:val="Page Numbers (Bottom of Page)"/>
        <w:docPartUnique/>
      </w:docPartObj>
    </w:sdtPr>
    <w:sdtEndPr/>
    <w:sdtContent>
      <w:p w14:paraId="3EEAC73E" w14:textId="77777777" w:rsidR="00B6523D" w:rsidRDefault="00B6523D">
        <w:pPr>
          <w:pStyle w:val="Pidipagina"/>
          <w:jc w:val="center"/>
        </w:pPr>
      </w:p>
      <w:p w14:paraId="71CBC201" w14:textId="540CC547" w:rsidR="00B6523D" w:rsidRDefault="00B6523D">
        <w:pPr>
          <w:pStyle w:val="Pidipagina"/>
          <w:jc w:val="center"/>
        </w:pPr>
        <w:r w:rsidRPr="00B6523D">
          <w:rPr>
            <w:sz w:val="20"/>
            <w:szCs w:val="20"/>
          </w:rPr>
          <w:fldChar w:fldCharType="begin"/>
        </w:r>
        <w:r w:rsidRPr="00B6523D">
          <w:rPr>
            <w:sz w:val="20"/>
            <w:szCs w:val="20"/>
          </w:rPr>
          <w:instrText>PAGE   \* MERGEFORMAT</w:instrText>
        </w:r>
        <w:r w:rsidRPr="00B6523D">
          <w:rPr>
            <w:sz w:val="20"/>
            <w:szCs w:val="20"/>
          </w:rPr>
          <w:fldChar w:fldCharType="separate"/>
        </w:r>
        <w:r w:rsidR="00850227">
          <w:rPr>
            <w:noProof/>
            <w:sz w:val="20"/>
            <w:szCs w:val="20"/>
          </w:rPr>
          <w:t>2</w:t>
        </w:r>
        <w:r w:rsidRPr="00B6523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882B1" w14:textId="77777777" w:rsidR="00385F8D" w:rsidRDefault="00385F8D" w:rsidP="00B6523D">
      <w:r>
        <w:separator/>
      </w:r>
    </w:p>
  </w:footnote>
  <w:footnote w:type="continuationSeparator" w:id="0">
    <w:p w14:paraId="26F9B2B2" w14:textId="77777777" w:rsidR="00385F8D" w:rsidRDefault="00385F8D" w:rsidP="00B6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D52"/>
    <w:multiLevelType w:val="hybridMultilevel"/>
    <w:tmpl w:val="4A4807D6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trackRevisions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75519"/>
    <w:rsid w:val="000A6DBF"/>
    <w:rsid w:val="000C6118"/>
    <w:rsid w:val="00144184"/>
    <w:rsid w:val="00192703"/>
    <w:rsid w:val="001A29EF"/>
    <w:rsid w:val="001B5D03"/>
    <w:rsid w:val="002128E7"/>
    <w:rsid w:val="00226F29"/>
    <w:rsid w:val="00286C8F"/>
    <w:rsid w:val="003275F2"/>
    <w:rsid w:val="00337BBE"/>
    <w:rsid w:val="00366E53"/>
    <w:rsid w:val="0036788D"/>
    <w:rsid w:val="00385F8D"/>
    <w:rsid w:val="003D43DE"/>
    <w:rsid w:val="00447F49"/>
    <w:rsid w:val="00451C09"/>
    <w:rsid w:val="004A01B0"/>
    <w:rsid w:val="004A2077"/>
    <w:rsid w:val="004A5255"/>
    <w:rsid w:val="004C392F"/>
    <w:rsid w:val="005036FE"/>
    <w:rsid w:val="00516AD8"/>
    <w:rsid w:val="00541C42"/>
    <w:rsid w:val="0055277F"/>
    <w:rsid w:val="00567F3A"/>
    <w:rsid w:val="0057117F"/>
    <w:rsid w:val="0059172D"/>
    <w:rsid w:val="005D33A2"/>
    <w:rsid w:val="00630E06"/>
    <w:rsid w:val="00651B63"/>
    <w:rsid w:val="00662486"/>
    <w:rsid w:val="0067007D"/>
    <w:rsid w:val="006A41DF"/>
    <w:rsid w:val="006D365A"/>
    <w:rsid w:val="006E5460"/>
    <w:rsid w:val="00721B22"/>
    <w:rsid w:val="00784020"/>
    <w:rsid w:val="007A070C"/>
    <w:rsid w:val="007A1C8C"/>
    <w:rsid w:val="007A2EDC"/>
    <w:rsid w:val="007A675E"/>
    <w:rsid w:val="00850227"/>
    <w:rsid w:val="0087443A"/>
    <w:rsid w:val="008921BA"/>
    <w:rsid w:val="00901466"/>
    <w:rsid w:val="00901574"/>
    <w:rsid w:val="00995490"/>
    <w:rsid w:val="009E0A57"/>
    <w:rsid w:val="009E6571"/>
    <w:rsid w:val="00A829F3"/>
    <w:rsid w:val="00AB4A0D"/>
    <w:rsid w:val="00AB6F00"/>
    <w:rsid w:val="00AD302F"/>
    <w:rsid w:val="00AE65A9"/>
    <w:rsid w:val="00B6523D"/>
    <w:rsid w:val="00B76DB0"/>
    <w:rsid w:val="00B77868"/>
    <w:rsid w:val="00BC4EAB"/>
    <w:rsid w:val="00C22904"/>
    <w:rsid w:val="00C31DFF"/>
    <w:rsid w:val="00C775D1"/>
    <w:rsid w:val="00CB3F63"/>
    <w:rsid w:val="00CC5A94"/>
    <w:rsid w:val="00CD34B6"/>
    <w:rsid w:val="00D57C39"/>
    <w:rsid w:val="00D613AA"/>
    <w:rsid w:val="00E14443"/>
    <w:rsid w:val="00E25D02"/>
    <w:rsid w:val="00E46B33"/>
    <w:rsid w:val="00E87AF3"/>
    <w:rsid w:val="00E97AA9"/>
    <w:rsid w:val="00F141A4"/>
    <w:rsid w:val="00F607A8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45BD4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A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A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A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2">
    <w:name w:val="Stile2"/>
    <w:basedOn w:val="Normale"/>
    <w:uiPriority w:val="99"/>
    <w:rsid w:val="00286C8F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65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2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5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2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5</cp:revision>
  <cp:lastPrinted>2018-05-23T06:39:00Z</cp:lastPrinted>
  <dcterms:created xsi:type="dcterms:W3CDTF">2018-05-21T16:46:00Z</dcterms:created>
  <dcterms:modified xsi:type="dcterms:W3CDTF">2018-05-23T06:44:00Z</dcterms:modified>
</cp:coreProperties>
</file>