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D75155" w:rsidRDefault="00D75155" w:rsidP="00D751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PER LA “</w:t>
      </w:r>
      <w:r>
        <w:rPr>
          <w:rFonts w:ascii="Times New Roman" w:hAnsi="Times New Roman"/>
          <w:b/>
          <w:bCs/>
          <w:i/>
          <w:caps/>
          <w:snapToGrid w:val="0"/>
          <w:lang w:eastAsia="it-IT"/>
        </w:rPr>
        <w:t>Vendita rottami ferrosi derivanti dai lavori di ampliamento a terza corsia dell’Autostrada A4 Lotto 3 e Lotto 4 1° Sub Lotto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A33591" w:rsidRDefault="004D3674" w:rsidP="00A3359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4C6733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bookmarkStart w:id="0" w:name="_GoBack"/>
      <w:r w:rsidR="00A33591" w:rsidRPr="00A33591">
        <w:rPr>
          <w:rFonts w:ascii="Times New Roman" w:hAnsi="Times New Roman"/>
          <w:b/>
          <w:bCs/>
          <w:i/>
          <w:caps/>
          <w:snapToGrid w:val="0"/>
          <w:lang w:eastAsia="it-IT"/>
        </w:rPr>
        <w:t>7490023283</w:t>
      </w:r>
    </w:p>
    <w:bookmarkEnd w:id="0"/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FE79CC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</w:p>
    <w:p w:rsidR="004D3674" w:rsidRDefault="004D3674" w:rsidP="00FE79CC">
      <w:pPr>
        <w:widowControl w:val="0"/>
        <w:spacing w:after="120" w:line="240" w:lineRule="auto"/>
        <w:jc w:val="center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="00FE79C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FE79CC" w:rsidRDefault="00FE79CC" w:rsidP="000055DF">
      <w:pPr>
        <w:pStyle w:val="Paragrafoelenco"/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FE79CC" w:rsidRDefault="00FE79CC" w:rsidP="000055DF">
      <w:pPr>
        <w:pStyle w:val="Paragrafoelenco"/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FE79CC" w:rsidRDefault="00FE79CC" w:rsidP="000055DF">
      <w:pPr>
        <w:pStyle w:val="Paragrafoelenco"/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FE79CC" w:rsidRDefault="00FE79CC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FE79CC" w:rsidRDefault="004D3674" w:rsidP="00DD31D5">
      <w:pPr>
        <w:spacing w:after="0"/>
        <w:jc w:val="both"/>
        <w:rPr>
          <w:rFonts w:ascii="Times New Roman" w:hAnsi="Times New Roman"/>
          <w:b/>
          <w:snapToGrid w:val="0"/>
          <w:sz w:val="16"/>
          <w:szCs w:val="16"/>
          <w:lang w:eastAsia="it-IT"/>
        </w:rPr>
      </w:pPr>
      <w:r w:rsidRPr="00FE79CC">
        <w:rPr>
          <w:rFonts w:ascii="Times New Roman" w:hAnsi="Times New Roman"/>
          <w:b/>
          <w:snapToGrid w:val="0"/>
          <w:sz w:val="16"/>
          <w:szCs w:val="16"/>
          <w:lang w:eastAsia="it-IT"/>
        </w:rPr>
        <w:t>Allegare fotocopia del documento d’identità del/dei sottoscrittore/i e copia non autenticata della procura speciale</w:t>
      </w:r>
      <w:r w:rsidR="00E94297" w:rsidRPr="00FE79CC">
        <w:rPr>
          <w:rFonts w:ascii="Times New Roman" w:hAnsi="Times New Roman"/>
          <w:b/>
          <w:snapToGrid w:val="0"/>
          <w:sz w:val="16"/>
          <w:szCs w:val="16"/>
          <w:lang w:eastAsia="it-IT"/>
        </w:rPr>
        <w:t xml:space="preserve"> degli eventuali procuratori</w:t>
      </w:r>
      <w:r w:rsidRPr="00FE79CC">
        <w:rPr>
          <w:rFonts w:ascii="Times New Roman" w:hAnsi="Times New Roman"/>
          <w:b/>
          <w:snapToGrid w:val="0"/>
          <w:sz w:val="16"/>
          <w:szCs w:val="16"/>
          <w:lang w:eastAsia="it-IT"/>
        </w:rPr>
        <w:t>.</w:t>
      </w:r>
    </w:p>
    <w:sectPr w:rsidR="004D3674" w:rsidRPr="00FE79CC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33591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6D63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C6733"/>
    <w:rsid w:val="004D3674"/>
    <w:rsid w:val="004E639E"/>
    <w:rsid w:val="00524DDF"/>
    <w:rsid w:val="00547299"/>
    <w:rsid w:val="005B38BD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5B47"/>
    <w:rsid w:val="008A671B"/>
    <w:rsid w:val="008A722F"/>
    <w:rsid w:val="008C0F42"/>
    <w:rsid w:val="009241FD"/>
    <w:rsid w:val="0094102F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33591"/>
    <w:rsid w:val="00A704FE"/>
    <w:rsid w:val="00A900A2"/>
    <w:rsid w:val="00AB3830"/>
    <w:rsid w:val="00AB645B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365CD"/>
    <w:rsid w:val="00D406D0"/>
    <w:rsid w:val="00D75155"/>
    <w:rsid w:val="00DA47BF"/>
    <w:rsid w:val="00DD31D5"/>
    <w:rsid w:val="00DD4CC0"/>
    <w:rsid w:val="00DE11DE"/>
    <w:rsid w:val="00E20D13"/>
    <w:rsid w:val="00E217C8"/>
    <w:rsid w:val="00E53F6F"/>
    <w:rsid w:val="00E848FB"/>
    <w:rsid w:val="00E857B1"/>
    <w:rsid w:val="00E94297"/>
    <w:rsid w:val="00F02CEB"/>
    <w:rsid w:val="00F061F7"/>
    <w:rsid w:val="00F20C49"/>
    <w:rsid w:val="00F21165"/>
    <w:rsid w:val="00F333C8"/>
    <w:rsid w:val="00F70E84"/>
    <w:rsid w:val="00F937FC"/>
    <w:rsid w:val="00FC3B2B"/>
    <w:rsid w:val="00FC7CF4"/>
    <w:rsid w:val="00FE2852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2EF668-F924-41F9-A270-7E450B6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21</cp:revision>
  <dcterms:created xsi:type="dcterms:W3CDTF">2017-04-10T13:31:00Z</dcterms:created>
  <dcterms:modified xsi:type="dcterms:W3CDTF">2018-06-04T09:10:00Z</dcterms:modified>
</cp:coreProperties>
</file>